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B6568" w14:textId="398BD901" w:rsidR="00331905" w:rsidRPr="00331905" w:rsidRDefault="002143C0" w:rsidP="00331905">
      <w:pPr>
        <w:pStyle w:val="Body"/>
        <w:spacing w:after="0" w:line="276" w:lineRule="auto"/>
        <w:jc w:val="center"/>
        <w:rPr>
          <w:b/>
          <w:bCs/>
          <w:color w:val="1F497D"/>
          <w:sz w:val="32"/>
          <w:szCs w:val="32"/>
          <w:u w:color="1F497D"/>
        </w:rPr>
      </w:pPr>
      <w:proofErr w:type="spellStart"/>
      <w:r>
        <w:rPr>
          <w:b/>
          <w:bCs/>
          <w:color w:val="1F497D"/>
          <w:sz w:val="32"/>
          <w:szCs w:val="32"/>
          <w:u w:color="1F497D"/>
        </w:rPr>
        <w:t>Programme</w:t>
      </w:r>
      <w:proofErr w:type="spellEnd"/>
      <w:r>
        <w:rPr>
          <w:b/>
          <w:bCs/>
          <w:color w:val="1F497D"/>
          <w:sz w:val="32"/>
          <w:szCs w:val="32"/>
          <w:u w:color="1F497D"/>
        </w:rPr>
        <w:t xml:space="preserve"> Specialist, SRHR</w:t>
      </w:r>
    </w:p>
    <w:p w14:paraId="2A09561E" w14:textId="11A1500D" w:rsidR="00743231" w:rsidRDefault="00743231">
      <w:pPr>
        <w:pStyle w:val="Body"/>
        <w:spacing w:after="0" w:line="276" w:lineRule="auto"/>
        <w:rPr>
          <w:color w:val="244061"/>
          <w:sz w:val="24"/>
          <w:szCs w:val="24"/>
          <w:u w:color="244061"/>
        </w:rPr>
      </w:pPr>
    </w:p>
    <w:p w14:paraId="1223CD1B" w14:textId="77777777" w:rsidR="002143C0" w:rsidRDefault="006A4AF8" w:rsidP="002143C0">
      <w:pPr>
        <w:ind w:left="2880" w:hanging="2880"/>
        <w:rPr>
          <w:rFonts w:ascii="Calibri" w:eastAsia="Calibri" w:hAnsi="Calibri" w:cs="Calibri"/>
          <w:b/>
        </w:rPr>
      </w:pPr>
      <w:r>
        <w:rPr>
          <w:b/>
          <w:bCs/>
          <w:color w:val="244061"/>
          <w:u w:color="244061"/>
        </w:rPr>
        <w:t>Job title:</w:t>
      </w:r>
      <w:r>
        <w:rPr>
          <w:b/>
          <w:bCs/>
          <w:color w:val="244061"/>
          <w:u w:color="244061"/>
        </w:rPr>
        <w:tab/>
      </w:r>
      <w:r w:rsidR="000C5AEC" w:rsidRPr="00331905">
        <w:rPr>
          <w:rFonts w:ascii="Calibri" w:eastAsia="Calibri" w:hAnsi="Calibri" w:cs="Calibri"/>
          <w:b/>
          <w:bCs/>
          <w:color w:val="244061"/>
          <w:u w:color="244061"/>
          <w:lang w:eastAsia="en-GB"/>
        </w:rPr>
        <w:t xml:space="preserve">       </w:t>
      </w:r>
      <w:r w:rsidR="002143C0">
        <w:rPr>
          <w:rFonts w:ascii="Calibri" w:eastAsia="Calibri" w:hAnsi="Calibri" w:cs="Calibri"/>
          <w:b/>
          <w:bCs/>
          <w:color w:val="244061"/>
          <w:u w:color="244061"/>
          <w:lang w:eastAsia="en-GB"/>
        </w:rPr>
        <w:t xml:space="preserve">      </w:t>
      </w:r>
      <w:proofErr w:type="spellStart"/>
      <w:r w:rsidR="00331905" w:rsidRPr="00331905">
        <w:rPr>
          <w:rFonts w:ascii="Calibri" w:eastAsia="Calibri" w:hAnsi="Calibri" w:cs="Calibri"/>
          <w:b/>
          <w:bCs/>
          <w:color w:val="244061"/>
          <w:u w:color="244061"/>
          <w:lang w:eastAsia="en-GB"/>
        </w:rPr>
        <w:t>Programme</w:t>
      </w:r>
      <w:proofErr w:type="spellEnd"/>
      <w:r w:rsidR="00331905" w:rsidRPr="00331905">
        <w:rPr>
          <w:rFonts w:ascii="Calibri" w:eastAsia="Calibri" w:hAnsi="Calibri" w:cs="Calibri"/>
          <w:b/>
          <w:bCs/>
          <w:color w:val="244061"/>
          <w:u w:color="244061"/>
          <w:lang w:eastAsia="en-GB"/>
        </w:rPr>
        <w:t xml:space="preserve"> Specialist</w:t>
      </w:r>
      <w:r w:rsidR="002143C0">
        <w:rPr>
          <w:rFonts w:ascii="Calibri" w:eastAsia="Calibri" w:hAnsi="Calibri" w:cs="Calibri"/>
          <w:b/>
        </w:rPr>
        <w:t xml:space="preserve">, SRHR (Sexual Reproductive         </w:t>
      </w:r>
    </w:p>
    <w:p w14:paraId="3322E79E" w14:textId="75A33B38" w:rsidR="00732422" w:rsidRPr="002143C0" w:rsidRDefault="002143C0" w:rsidP="002143C0">
      <w:pPr>
        <w:ind w:left="2880" w:firstLine="720"/>
        <w:rPr>
          <w:rFonts w:ascii="Calibri" w:eastAsia="Calibri" w:hAnsi="Calibri" w:cs="Calibri"/>
          <w:b/>
        </w:rPr>
      </w:pPr>
      <w:r>
        <w:rPr>
          <w:rFonts w:ascii="Calibri" w:eastAsia="Calibri" w:hAnsi="Calibri" w:cs="Calibri"/>
          <w:b/>
        </w:rPr>
        <w:t>Health and Rights)</w:t>
      </w:r>
    </w:p>
    <w:p w14:paraId="4339820F" w14:textId="68C16DD9" w:rsidR="00743231" w:rsidRDefault="00732422">
      <w:pPr>
        <w:pStyle w:val="Body"/>
        <w:spacing w:after="0" w:line="276" w:lineRule="auto"/>
        <w:rPr>
          <w:b/>
          <w:bCs/>
          <w:color w:val="244061"/>
          <w:sz w:val="24"/>
          <w:szCs w:val="24"/>
          <w:u w:color="244061"/>
        </w:rPr>
      </w:pPr>
      <w:r>
        <w:rPr>
          <w:b/>
          <w:bCs/>
          <w:color w:val="244061"/>
          <w:sz w:val="24"/>
          <w:szCs w:val="24"/>
          <w:u w:color="244061"/>
        </w:rPr>
        <w:t>Level:</w:t>
      </w:r>
      <w:r>
        <w:rPr>
          <w:b/>
          <w:bCs/>
          <w:color w:val="244061"/>
          <w:sz w:val="24"/>
          <w:szCs w:val="24"/>
          <w:u w:color="244061"/>
        </w:rPr>
        <w:tab/>
      </w:r>
      <w:r w:rsidR="003D237F">
        <w:rPr>
          <w:b/>
          <w:bCs/>
          <w:color w:val="244061"/>
          <w:sz w:val="24"/>
          <w:szCs w:val="24"/>
          <w:u w:color="244061"/>
        </w:rPr>
        <w:tab/>
        <w:t xml:space="preserve">            </w:t>
      </w:r>
      <w:r w:rsidR="00364FB9">
        <w:rPr>
          <w:b/>
          <w:bCs/>
          <w:color w:val="244061"/>
          <w:sz w:val="24"/>
          <w:szCs w:val="24"/>
          <w:u w:color="244061"/>
        </w:rPr>
        <w:tab/>
      </w:r>
      <w:r w:rsidR="00364FB9">
        <w:rPr>
          <w:b/>
          <w:bCs/>
          <w:color w:val="244061"/>
          <w:sz w:val="24"/>
          <w:szCs w:val="24"/>
          <w:u w:color="244061"/>
        </w:rPr>
        <w:tab/>
      </w:r>
      <w:r w:rsidR="00364FB9">
        <w:rPr>
          <w:b/>
          <w:bCs/>
          <w:color w:val="244061"/>
          <w:sz w:val="24"/>
          <w:szCs w:val="24"/>
          <w:u w:color="244061"/>
        </w:rPr>
        <w:tab/>
      </w:r>
      <w:r w:rsidR="006A4AF8">
        <w:t xml:space="preserve"> </w:t>
      </w:r>
      <w:r w:rsidR="006A4AF8">
        <w:rPr>
          <w:b/>
          <w:bCs/>
          <w:color w:val="244061"/>
          <w:sz w:val="24"/>
          <w:szCs w:val="24"/>
          <w:u w:color="244061"/>
        </w:rPr>
        <w:t>(P3)</w:t>
      </w:r>
    </w:p>
    <w:p w14:paraId="103F4607" w14:textId="0BEBC4F1" w:rsidR="00743231" w:rsidRDefault="00732422">
      <w:pPr>
        <w:pStyle w:val="Body"/>
        <w:spacing w:after="0" w:line="276" w:lineRule="auto"/>
        <w:rPr>
          <w:b/>
          <w:bCs/>
          <w:color w:val="244061"/>
          <w:sz w:val="24"/>
          <w:szCs w:val="24"/>
          <w:u w:color="244061"/>
        </w:rPr>
      </w:pPr>
      <w:r>
        <w:rPr>
          <w:b/>
          <w:bCs/>
          <w:color w:val="244061"/>
          <w:sz w:val="24"/>
          <w:szCs w:val="24"/>
          <w:u w:color="244061"/>
        </w:rPr>
        <w:t>Position Number</w:t>
      </w:r>
      <w:r w:rsidR="006A4AF8">
        <w:rPr>
          <w:b/>
          <w:bCs/>
          <w:color w:val="244061"/>
          <w:sz w:val="24"/>
          <w:szCs w:val="24"/>
          <w:u w:color="244061"/>
        </w:rPr>
        <w:t>:</w:t>
      </w:r>
      <w:r w:rsidR="002143C0">
        <w:rPr>
          <w:b/>
          <w:bCs/>
          <w:color w:val="244061"/>
          <w:sz w:val="24"/>
          <w:szCs w:val="24"/>
          <w:u w:color="244061"/>
        </w:rPr>
        <w:tab/>
      </w:r>
      <w:r w:rsidR="002143C0">
        <w:rPr>
          <w:b/>
          <w:bCs/>
          <w:color w:val="244061"/>
          <w:sz w:val="24"/>
          <w:szCs w:val="24"/>
          <w:u w:color="244061"/>
        </w:rPr>
        <w:tab/>
      </w:r>
      <w:r w:rsidR="002143C0">
        <w:rPr>
          <w:b/>
          <w:bCs/>
          <w:color w:val="244061"/>
          <w:sz w:val="24"/>
          <w:szCs w:val="24"/>
          <w:u w:color="244061"/>
        </w:rPr>
        <w:tab/>
      </w:r>
      <w:r w:rsidR="002143C0" w:rsidRPr="002143C0">
        <w:rPr>
          <w:b/>
          <w:bCs/>
          <w:color w:val="FF0000"/>
          <w:sz w:val="24"/>
          <w:szCs w:val="24"/>
          <w:u w:color="244061"/>
        </w:rPr>
        <w:t>(New</w:t>
      </w:r>
      <w:r w:rsidR="00986BB0">
        <w:rPr>
          <w:b/>
          <w:bCs/>
          <w:color w:val="FF0000"/>
          <w:sz w:val="24"/>
          <w:szCs w:val="24"/>
          <w:u w:color="244061"/>
        </w:rPr>
        <w:t>_</w:t>
      </w:r>
      <w:r w:rsidR="00986BB0" w:rsidRPr="00986BB0">
        <w:rPr>
          <w:rFonts w:ascii="Verdana" w:hAnsi="Verdana"/>
          <w:color w:val="222222"/>
          <w:shd w:val="clear" w:color="auto" w:fill="FFFFFF"/>
        </w:rPr>
        <w:t xml:space="preserve"> </w:t>
      </w:r>
      <w:r w:rsidR="00986BB0">
        <w:rPr>
          <w:rFonts w:ascii="Verdana" w:hAnsi="Verdana"/>
          <w:color w:val="222222"/>
          <w:shd w:val="clear" w:color="auto" w:fill="FFFFFF"/>
        </w:rPr>
        <w:t>00150127</w:t>
      </w:r>
      <w:r w:rsidR="002143C0">
        <w:rPr>
          <w:b/>
          <w:bCs/>
          <w:color w:val="244061"/>
          <w:sz w:val="24"/>
          <w:szCs w:val="24"/>
          <w:u w:color="244061"/>
        </w:rPr>
        <w:t>)</w:t>
      </w:r>
    </w:p>
    <w:p w14:paraId="666E4671" w14:textId="19F336A6" w:rsidR="00743231" w:rsidRDefault="006A4AF8">
      <w:pPr>
        <w:pStyle w:val="Body"/>
        <w:spacing w:after="0" w:line="276" w:lineRule="auto"/>
        <w:rPr>
          <w:b/>
          <w:bCs/>
          <w:color w:val="244061"/>
          <w:sz w:val="24"/>
          <w:szCs w:val="24"/>
          <w:u w:color="244061"/>
        </w:rPr>
      </w:pPr>
      <w:r>
        <w:rPr>
          <w:b/>
          <w:bCs/>
          <w:color w:val="244061"/>
          <w:sz w:val="24"/>
          <w:szCs w:val="24"/>
          <w:u w:color="244061"/>
        </w:rPr>
        <w:t>Location:</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r w:rsidR="00331905">
        <w:rPr>
          <w:b/>
          <w:bCs/>
          <w:color w:val="244061"/>
          <w:sz w:val="24"/>
          <w:szCs w:val="24"/>
          <w:u w:color="244061"/>
        </w:rPr>
        <w:t xml:space="preserve">Nay </w:t>
      </w:r>
      <w:proofErr w:type="spellStart"/>
      <w:r w:rsidR="00331905">
        <w:rPr>
          <w:b/>
          <w:bCs/>
          <w:color w:val="244061"/>
          <w:sz w:val="24"/>
          <w:szCs w:val="24"/>
          <w:u w:color="244061"/>
        </w:rPr>
        <w:t>Pyi</w:t>
      </w:r>
      <w:proofErr w:type="spellEnd"/>
      <w:r w:rsidR="00331905">
        <w:rPr>
          <w:b/>
          <w:bCs/>
          <w:color w:val="244061"/>
          <w:sz w:val="24"/>
          <w:szCs w:val="24"/>
          <w:u w:color="244061"/>
        </w:rPr>
        <w:t xml:space="preserve"> Taw</w:t>
      </w:r>
      <w:r w:rsidR="00126007">
        <w:rPr>
          <w:b/>
          <w:bCs/>
          <w:color w:val="244061"/>
          <w:sz w:val="24"/>
          <w:szCs w:val="24"/>
          <w:u w:color="244061"/>
        </w:rPr>
        <w:t xml:space="preserve">, </w:t>
      </w:r>
      <w:r w:rsidR="00331905">
        <w:rPr>
          <w:b/>
          <w:bCs/>
          <w:color w:val="244061"/>
          <w:sz w:val="24"/>
          <w:szCs w:val="24"/>
          <w:u w:color="244061"/>
        </w:rPr>
        <w:t>Myanmar</w:t>
      </w:r>
      <w:r>
        <w:rPr>
          <w:b/>
          <w:bCs/>
          <w:color w:val="244061"/>
          <w:sz w:val="24"/>
          <w:szCs w:val="24"/>
          <w:u w:color="244061"/>
        </w:rPr>
        <w:br/>
        <w:t>Full/Part time:</w:t>
      </w:r>
      <w:r>
        <w:rPr>
          <w:b/>
          <w:bCs/>
          <w:color w:val="244061"/>
          <w:sz w:val="24"/>
          <w:szCs w:val="24"/>
          <w:u w:color="244061"/>
        </w:rPr>
        <w:tab/>
      </w:r>
      <w:r>
        <w:rPr>
          <w:b/>
          <w:bCs/>
          <w:color w:val="244061"/>
          <w:sz w:val="24"/>
          <w:szCs w:val="24"/>
          <w:u w:color="244061"/>
        </w:rPr>
        <w:tab/>
      </w:r>
      <w:r>
        <w:rPr>
          <w:b/>
          <w:bCs/>
          <w:color w:val="244061"/>
          <w:sz w:val="24"/>
          <w:szCs w:val="24"/>
          <w:u w:color="244061"/>
        </w:rPr>
        <w:tab/>
        <w:t>Full-Time</w:t>
      </w:r>
    </w:p>
    <w:p w14:paraId="2F915D54" w14:textId="076D4E3B" w:rsidR="00743231" w:rsidRDefault="00732422">
      <w:pPr>
        <w:pStyle w:val="Body"/>
        <w:spacing w:after="0" w:line="276" w:lineRule="auto"/>
        <w:rPr>
          <w:b/>
          <w:bCs/>
          <w:color w:val="244061"/>
          <w:sz w:val="24"/>
          <w:szCs w:val="24"/>
          <w:u w:color="244061"/>
        </w:rPr>
      </w:pPr>
      <w:r>
        <w:rPr>
          <w:b/>
          <w:bCs/>
          <w:color w:val="244061"/>
          <w:sz w:val="24"/>
          <w:szCs w:val="24"/>
          <w:u w:color="244061"/>
        </w:rPr>
        <w:t>Fixed term</w:t>
      </w:r>
      <w:r w:rsidR="006A4AF8">
        <w:rPr>
          <w:b/>
          <w:bCs/>
          <w:color w:val="244061"/>
          <w:sz w:val="24"/>
          <w:szCs w:val="24"/>
          <w:u w:color="244061"/>
        </w:rPr>
        <w:t xml:space="preserve">/Temporary: </w:t>
      </w:r>
      <w:r w:rsidR="006A4AF8">
        <w:rPr>
          <w:b/>
          <w:bCs/>
          <w:color w:val="244061"/>
          <w:sz w:val="24"/>
          <w:szCs w:val="24"/>
          <w:u w:color="244061"/>
        </w:rPr>
        <w:tab/>
      </w:r>
      <w:r w:rsidR="006A4AF8">
        <w:rPr>
          <w:b/>
          <w:bCs/>
          <w:color w:val="244061"/>
          <w:sz w:val="24"/>
          <w:szCs w:val="24"/>
          <w:u w:color="244061"/>
        </w:rPr>
        <w:tab/>
      </w:r>
      <w:r w:rsidR="000765C1">
        <w:rPr>
          <w:b/>
          <w:bCs/>
          <w:color w:val="244061"/>
          <w:sz w:val="24"/>
          <w:szCs w:val="24"/>
          <w:u w:color="244061"/>
        </w:rPr>
        <w:t>Fixed term</w:t>
      </w:r>
    </w:p>
    <w:p w14:paraId="76B63827" w14:textId="08621D6C" w:rsidR="00743231" w:rsidRPr="000765C1" w:rsidRDefault="006A4AF8">
      <w:pPr>
        <w:pStyle w:val="Body"/>
        <w:spacing w:after="0" w:line="276" w:lineRule="auto"/>
        <w:rPr>
          <w:b/>
          <w:bCs/>
          <w:color w:val="244061"/>
          <w:sz w:val="24"/>
          <w:szCs w:val="24"/>
          <w:u w:color="244061"/>
          <w:lang w:val="fr-FR"/>
        </w:rPr>
      </w:pPr>
      <w:r w:rsidRPr="000765C1">
        <w:rPr>
          <w:b/>
          <w:bCs/>
          <w:color w:val="244061"/>
          <w:sz w:val="24"/>
          <w:szCs w:val="24"/>
          <w:u w:color="244061"/>
          <w:lang w:val="fr-FR"/>
        </w:rPr>
        <w:t>Rotational/Non Rotational:</w:t>
      </w:r>
      <w:r w:rsidRPr="000765C1">
        <w:rPr>
          <w:b/>
          <w:bCs/>
          <w:color w:val="244061"/>
          <w:sz w:val="24"/>
          <w:szCs w:val="24"/>
          <w:u w:color="244061"/>
          <w:lang w:val="fr-FR"/>
        </w:rPr>
        <w:tab/>
      </w:r>
      <w:r w:rsidR="000C5AEC" w:rsidRPr="000765C1">
        <w:rPr>
          <w:b/>
          <w:bCs/>
          <w:color w:val="244061"/>
          <w:sz w:val="24"/>
          <w:szCs w:val="24"/>
          <w:u w:color="244061"/>
          <w:lang w:val="fr-FR"/>
        </w:rPr>
        <w:t xml:space="preserve">             </w:t>
      </w:r>
      <w:r w:rsidRPr="000765C1">
        <w:rPr>
          <w:b/>
          <w:bCs/>
          <w:color w:val="244061"/>
          <w:sz w:val="24"/>
          <w:szCs w:val="24"/>
          <w:u w:color="244061"/>
          <w:lang w:val="fr-FR"/>
        </w:rPr>
        <w:t>Non-Rotational</w:t>
      </w:r>
    </w:p>
    <w:p w14:paraId="47952BCD" w14:textId="77777777" w:rsidR="00743231" w:rsidRPr="000765C1" w:rsidRDefault="006A4AF8">
      <w:pPr>
        <w:pStyle w:val="Body"/>
        <w:spacing w:after="0" w:line="276" w:lineRule="auto"/>
        <w:rPr>
          <w:b/>
          <w:bCs/>
          <w:color w:val="244061"/>
          <w:sz w:val="24"/>
          <w:szCs w:val="24"/>
          <w:u w:color="244061"/>
          <w:lang w:val="fr-FR"/>
        </w:rPr>
      </w:pPr>
      <w:r w:rsidRPr="000765C1">
        <w:rPr>
          <w:b/>
          <w:bCs/>
          <w:color w:val="244061"/>
          <w:sz w:val="24"/>
          <w:szCs w:val="24"/>
          <w:u w:color="244061"/>
          <w:lang w:val="fr-FR"/>
        </w:rPr>
        <w:t>Duration:</w:t>
      </w:r>
      <w:r w:rsidRPr="000765C1">
        <w:rPr>
          <w:b/>
          <w:bCs/>
          <w:color w:val="244061"/>
          <w:sz w:val="24"/>
          <w:szCs w:val="24"/>
          <w:u w:color="244061"/>
          <w:lang w:val="fr-FR"/>
        </w:rPr>
        <w:tab/>
      </w:r>
      <w:r w:rsidRPr="000765C1">
        <w:rPr>
          <w:b/>
          <w:bCs/>
          <w:color w:val="244061"/>
          <w:sz w:val="24"/>
          <w:szCs w:val="24"/>
          <w:u w:color="244061"/>
          <w:lang w:val="fr-FR"/>
        </w:rPr>
        <w:tab/>
      </w:r>
      <w:r w:rsidRPr="000765C1">
        <w:rPr>
          <w:b/>
          <w:bCs/>
          <w:color w:val="244061"/>
          <w:sz w:val="24"/>
          <w:szCs w:val="24"/>
          <w:u w:color="244061"/>
          <w:lang w:val="fr-FR"/>
        </w:rPr>
        <w:tab/>
      </w:r>
      <w:r w:rsidRPr="000765C1">
        <w:rPr>
          <w:b/>
          <w:bCs/>
          <w:color w:val="244061"/>
          <w:sz w:val="24"/>
          <w:szCs w:val="24"/>
          <w:u w:color="244061"/>
          <w:lang w:val="fr-FR"/>
        </w:rPr>
        <w:tab/>
      </w:r>
    </w:p>
    <w:p w14:paraId="40BE2639" w14:textId="77777777" w:rsidR="00743231" w:rsidRPr="000765C1" w:rsidRDefault="00743231">
      <w:pPr>
        <w:pStyle w:val="Body"/>
        <w:spacing w:after="80" w:line="240" w:lineRule="auto"/>
        <w:rPr>
          <w:sz w:val="24"/>
          <w:szCs w:val="24"/>
          <w:lang w:val="fr-FR"/>
        </w:rPr>
      </w:pPr>
    </w:p>
    <w:p w14:paraId="59CD2EE0" w14:textId="248CC94E" w:rsidR="00743231" w:rsidRDefault="006A4AF8">
      <w:pPr>
        <w:pStyle w:val="Body"/>
        <w:rPr>
          <w:b/>
          <w:bCs/>
          <w:color w:val="244061"/>
          <w:sz w:val="24"/>
          <w:szCs w:val="24"/>
          <w:u w:color="244061"/>
        </w:rPr>
      </w:pPr>
      <w:r>
        <w:rPr>
          <w:b/>
          <w:bCs/>
          <w:color w:val="244061"/>
          <w:sz w:val="24"/>
          <w:szCs w:val="24"/>
          <w:u w:color="244061"/>
        </w:rPr>
        <w:t>The Position:</w:t>
      </w:r>
    </w:p>
    <w:p w14:paraId="5A6389D0" w14:textId="37AAD8CA" w:rsidR="00331905" w:rsidRPr="00331905" w:rsidRDefault="00331905" w:rsidP="00331905">
      <w:pPr>
        <w:pStyle w:val="Body"/>
        <w:spacing w:line="240" w:lineRule="auto"/>
        <w:rPr>
          <w:sz w:val="24"/>
          <w:szCs w:val="24"/>
        </w:rPr>
      </w:pPr>
      <w:r w:rsidRPr="00331905">
        <w:rPr>
          <w:sz w:val="24"/>
          <w:szCs w:val="24"/>
        </w:rPr>
        <w:t xml:space="preserve">The Sexual and Reproductive Health and Rights (SRHR) </w:t>
      </w:r>
      <w:proofErr w:type="spellStart"/>
      <w:r w:rsidRPr="00331905">
        <w:rPr>
          <w:sz w:val="24"/>
          <w:szCs w:val="24"/>
        </w:rPr>
        <w:t>Programme</w:t>
      </w:r>
      <w:proofErr w:type="spellEnd"/>
      <w:r w:rsidRPr="00331905">
        <w:rPr>
          <w:sz w:val="24"/>
          <w:szCs w:val="24"/>
        </w:rPr>
        <w:t xml:space="preserve"> Specialist is located in UNFPA’s Nay </w:t>
      </w:r>
      <w:proofErr w:type="spellStart"/>
      <w:r w:rsidRPr="00331905">
        <w:rPr>
          <w:sz w:val="24"/>
          <w:szCs w:val="24"/>
        </w:rPr>
        <w:t>Pyi</w:t>
      </w:r>
      <w:proofErr w:type="spellEnd"/>
      <w:r w:rsidRPr="00331905">
        <w:rPr>
          <w:sz w:val="24"/>
          <w:szCs w:val="24"/>
        </w:rPr>
        <w:t xml:space="preserve"> Taw office. S/he will oversee implementation of a multi-year joint </w:t>
      </w:r>
      <w:proofErr w:type="spellStart"/>
      <w:r w:rsidRPr="00331905">
        <w:rPr>
          <w:sz w:val="24"/>
          <w:szCs w:val="24"/>
        </w:rPr>
        <w:t>programme</w:t>
      </w:r>
      <w:proofErr w:type="spellEnd"/>
      <w:r w:rsidRPr="00331905">
        <w:rPr>
          <w:sz w:val="24"/>
          <w:szCs w:val="24"/>
        </w:rPr>
        <w:t xml:space="preserve"> focused on adolescent sexual and reproductive health and rights contributing </w:t>
      </w:r>
      <w:proofErr w:type="gramStart"/>
      <w:r w:rsidRPr="00331905">
        <w:rPr>
          <w:sz w:val="24"/>
          <w:szCs w:val="24"/>
        </w:rPr>
        <w:t>towards  implementation</w:t>
      </w:r>
      <w:proofErr w:type="gramEnd"/>
      <w:r w:rsidRPr="00331905">
        <w:rPr>
          <w:sz w:val="24"/>
          <w:szCs w:val="24"/>
        </w:rPr>
        <w:t xml:space="preserve"> of UNFPA’s Myanmar’s fourth country </w:t>
      </w:r>
      <w:proofErr w:type="spellStart"/>
      <w:r w:rsidRPr="00331905">
        <w:rPr>
          <w:sz w:val="24"/>
          <w:szCs w:val="24"/>
        </w:rPr>
        <w:t>programme</w:t>
      </w:r>
      <w:proofErr w:type="spellEnd"/>
      <w:r w:rsidRPr="00331905">
        <w:rPr>
          <w:sz w:val="24"/>
          <w:szCs w:val="24"/>
        </w:rPr>
        <w:t xml:space="preserve">. S/he will work under the direct supervision of the UNFPA Deputy Representative, and coordinate closely with SRHR, youth and gender-based violence </w:t>
      </w:r>
      <w:proofErr w:type="spellStart"/>
      <w:r w:rsidRPr="00331905">
        <w:rPr>
          <w:sz w:val="24"/>
          <w:szCs w:val="24"/>
        </w:rPr>
        <w:t>programme</w:t>
      </w:r>
      <w:proofErr w:type="spellEnd"/>
      <w:r w:rsidRPr="00331905">
        <w:rPr>
          <w:sz w:val="24"/>
          <w:szCs w:val="24"/>
        </w:rPr>
        <w:t xml:space="preserve"> specialists working in Nay </w:t>
      </w:r>
      <w:proofErr w:type="spellStart"/>
      <w:r w:rsidRPr="00331905">
        <w:rPr>
          <w:sz w:val="24"/>
          <w:szCs w:val="24"/>
        </w:rPr>
        <w:t>Pyi</w:t>
      </w:r>
      <w:proofErr w:type="spellEnd"/>
      <w:r w:rsidRPr="00331905">
        <w:rPr>
          <w:sz w:val="24"/>
          <w:szCs w:val="24"/>
        </w:rPr>
        <w:t xml:space="preserve"> Taw, Yangon and field offices.</w:t>
      </w:r>
    </w:p>
    <w:p w14:paraId="72E7ADE9" w14:textId="77777777" w:rsidR="00743231" w:rsidRDefault="00743231" w:rsidP="00C327AF">
      <w:pPr>
        <w:pStyle w:val="Body"/>
        <w:spacing w:after="0"/>
        <w:rPr>
          <w:color w:val="244061"/>
          <w:u w:color="244061"/>
        </w:rPr>
      </w:pPr>
    </w:p>
    <w:p w14:paraId="3D07C259" w14:textId="77777777" w:rsidR="00743231" w:rsidRDefault="006A4AF8">
      <w:pPr>
        <w:pStyle w:val="Body"/>
        <w:rPr>
          <w:b/>
          <w:bCs/>
          <w:color w:val="244061"/>
          <w:sz w:val="24"/>
          <w:szCs w:val="24"/>
          <w:u w:color="244061"/>
        </w:rPr>
      </w:pPr>
      <w:r>
        <w:rPr>
          <w:b/>
          <w:bCs/>
          <w:color w:val="244061"/>
          <w:sz w:val="24"/>
          <w:szCs w:val="24"/>
          <w:u w:color="244061"/>
        </w:rPr>
        <w:t>How you can make a difference:</w:t>
      </w:r>
    </w:p>
    <w:p w14:paraId="3AEE2150" w14:textId="256FBA09" w:rsidR="00743231" w:rsidRDefault="006A4AF8">
      <w:pPr>
        <w:pStyle w:val="Body"/>
        <w:spacing w:line="240" w:lineRule="auto"/>
        <w:rPr>
          <w:sz w:val="24"/>
          <w:szCs w:val="24"/>
        </w:rPr>
      </w:pPr>
      <w:r>
        <w:rPr>
          <w:sz w:val="24"/>
          <w:szCs w:val="24"/>
        </w:rPr>
        <w:t xml:space="preserve">UNFPA is the lead UN agency for delivering a world where every pregnancy is wanted, every childbirth is safe and every young person's potential is fulfilled. </w:t>
      </w:r>
      <w:r w:rsidR="005E0232">
        <w:rPr>
          <w:sz w:val="24"/>
          <w:szCs w:val="24"/>
        </w:rPr>
        <w:t xml:space="preserve"> </w:t>
      </w:r>
      <w:r>
        <w:rPr>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Default="005E0232">
      <w:pPr>
        <w:pStyle w:val="Body"/>
        <w:spacing w:line="240" w:lineRule="auto"/>
        <w:rPr>
          <w:sz w:val="24"/>
          <w:szCs w:val="24"/>
        </w:rPr>
      </w:pPr>
      <w:r>
        <w:rPr>
          <w:sz w:val="24"/>
          <w:szCs w:val="24"/>
        </w:rPr>
        <w:t>In a world where fundamental human rights are at risk, we need principled and ethical staff, who embody these international norms and standards, and who will defend them courageously and with full conviction.</w:t>
      </w:r>
    </w:p>
    <w:p w14:paraId="030E11ED" w14:textId="3A274CC7" w:rsidR="00743231" w:rsidRDefault="006A4AF8" w:rsidP="00C327AF">
      <w:pPr>
        <w:pStyle w:val="Body"/>
        <w:spacing w:line="240" w:lineRule="auto"/>
        <w:rPr>
          <w:b/>
          <w:bCs/>
          <w:color w:val="244061"/>
          <w:sz w:val="24"/>
          <w:szCs w:val="24"/>
          <w:u w:color="244061"/>
        </w:rPr>
      </w:pPr>
      <w:r>
        <w:rPr>
          <w:sz w:val="24"/>
          <w:szCs w:val="24"/>
        </w:rPr>
        <w:t xml:space="preserve">UNFPA is seeking candidates that transform, inspire and deliver high impact and sustained results; </w:t>
      </w:r>
      <w:r w:rsidR="00E52A9F">
        <w:rPr>
          <w:sz w:val="24"/>
          <w:szCs w:val="24"/>
        </w:rPr>
        <w:t>w</w:t>
      </w:r>
      <w:r>
        <w:rPr>
          <w:sz w:val="24"/>
          <w:szCs w:val="24"/>
        </w:rPr>
        <w:t>e need staff who are transparent, exceptional in how they manage the resources entrusted to them and who commit to deliver excellence in programme results.</w:t>
      </w:r>
    </w:p>
    <w:p w14:paraId="2F375DAE" w14:textId="0E38A918" w:rsidR="00743231" w:rsidRDefault="006A4AF8">
      <w:pPr>
        <w:pStyle w:val="Body"/>
        <w:spacing w:line="240" w:lineRule="auto"/>
        <w:rPr>
          <w:sz w:val="24"/>
          <w:szCs w:val="24"/>
        </w:rPr>
      </w:pPr>
      <w:r>
        <w:rPr>
          <w:b/>
          <w:bCs/>
          <w:color w:val="244061"/>
          <w:sz w:val="24"/>
          <w:szCs w:val="24"/>
          <w:u w:color="244061"/>
        </w:rPr>
        <w:t>Job Purpose:</w:t>
      </w:r>
    </w:p>
    <w:p w14:paraId="0B0ACAB8" w14:textId="3CEC149A" w:rsidR="00331905" w:rsidRPr="00331905" w:rsidRDefault="00331905" w:rsidP="00331905">
      <w:pPr>
        <w:pStyle w:val="Body"/>
        <w:spacing w:line="240" w:lineRule="auto"/>
        <w:rPr>
          <w:sz w:val="24"/>
          <w:szCs w:val="24"/>
        </w:rPr>
      </w:pPr>
      <w:r w:rsidRPr="00331905">
        <w:rPr>
          <w:sz w:val="24"/>
          <w:szCs w:val="24"/>
        </w:rPr>
        <w:t xml:space="preserve">UNFPA expands the possibilities for women and young people to lead healthy and productive lives. We support countries to use population data for policies and </w:t>
      </w:r>
      <w:proofErr w:type="spellStart"/>
      <w:r w:rsidRPr="00331905">
        <w:rPr>
          <w:sz w:val="24"/>
          <w:szCs w:val="24"/>
        </w:rPr>
        <w:t>programmes</w:t>
      </w:r>
      <w:proofErr w:type="spellEnd"/>
      <w:r w:rsidRPr="00331905">
        <w:rPr>
          <w:sz w:val="24"/>
          <w:szCs w:val="24"/>
        </w:rPr>
        <w:t xml:space="preserve"> to ensure that every pregnancy is wanted, every birth is safe, </w:t>
      </w:r>
      <w:proofErr w:type="gramStart"/>
      <w:r w:rsidRPr="00331905">
        <w:rPr>
          <w:sz w:val="24"/>
          <w:szCs w:val="24"/>
        </w:rPr>
        <w:t>every</w:t>
      </w:r>
      <w:proofErr w:type="gramEnd"/>
      <w:r w:rsidRPr="00331905">
        <w:rPr>
          <w:sz w:val="24"/>
          <w:szCs w:val="24"/>
        </w:rPr>
        <w:t xml:space="preserve"> young person’s potential is fulfilled. Achieving universal access to sexual and reproductive health and realizing reproductive rights is at the core of UNFPA’s work as formulated in the UNFPA strategic plan (2018-2022). This includes strengthening capacities to  provide high-quality, integrated  information and services; supporting adolescents and youth in their SHRS; responding to women and young people's needs in humanitarian settings and integrating rights </w:t>
      </w:r>
      <w:r w:rsidRPr="00331905">
        <w:rPr>
          <w:sz w:val="24"/>
          <w:szCs w:val="24"/>
        </w:rPr>
        <w:lastRenderedPageBreak/>
        <w:t xml:space="preserve">perspectives into national policies, development frameworks and laws, to prioritizing to reach the furthest behind. </w:t>
      </w:r>
    </w:p>
    <w:p w14:paraId="4E6DE44B" w14:textId="47DF2545" w:rsidR="00331905" w:rsidRPr="00331905" w:rsidRDefault="00331905" w:rsidP="00331905">
      <w:pPr>
        <w:pStyle w:val="Body"/>
        <w:spacing w:line="240" w:lineRule="auto"/>
        <w:rPr>
          <w:sz w:val="24"/>
          <w:szCs w:val="24"/>
        </w:rPr>
      </w:pPr>
      <w:r w:rsidRPr="00331905">
        <w:rPr>
          <w:sz w:val="24"/>
          <w:szCs w:val="24"/>
        </w:rPr>
        <w:t xml:space="preserve">The SRHR </w:t>
      </w:r>
      <w:proofErr w:type="spellStart"/>
      <w:r w:rsidRPr="00331905">
        <w:rPr>
          <w:sz w:val="24"/>
          <w:szCs w:val="24"/>
        </w:rPr>
        <w:t>Programme</w:t>
      </w:r>
      <w:proofErr w:type="spellEnd"/>
      <w:r w:rsidRPr="00331905">
        <w:rPr>
          <w:sz w:val="24"/>
          <w:szCs w:val="24"/>
        </w:rPr>
        <w:t xml:space="preserve"> Specialist will support implementation of UNFPA Myanmar’s fourth country </w:t>
      </w:r>
      <w:proofErr w:type="spellStart"/>
      <w:r w:rsidRPr="00331905">
        <w:rPr>
          <w:sz w:val="24"/>
          <w:szCs w:val="24"/>
        </w:rPr>
        <w:t>programme</w:t>
      </w:r>
      <w:proofErr w:type="spellEnd"/>
      <w:r w:rsidRPr="00331905">
        <w:rPr>
          <w:sz w:val="24"/>
          <w:szCs w:val="24"/>
        </w:rPr>
        <w:t xml:space="preserve">, focusing on the humanitarian-development nexus, working on advocacy and policy development, capacity building and ensuring service delivery simultaneously. S/he will lead the management and implementation of </w:t>
      </w:r>
      <w:proofErr w:type="gramStart"/>
      <w:r w:rsidRPr="00331905">
        <w:rPr>
          <w:sz w:val="24"/>
          <w:szCs w:val="24"/>
        </w:rPr>
        <w:t>the  joint</w:t>
      </w:r>
      <w:proofErr w:type="gramEnd"/>
      <w:r w:rsidRPr="00331905">
        <w:rPr>
          <w:sz w:val="24"/>
          <w:szCs w:val="24"/>
        </w:rPr>
        <w:t xml:space="preserve"> UNFPA-UNICEF HER (Health Equality Rights) </w:t>
      </w:r>
      <w:proofErr w:type="spellStart"/>
      <w:r w:rsidRPr="00331905">
        <w:rPr>
          <w:sz w:val="24"/>
          <w:szCs w:val="24"/>
        </w:rPr>
        <w:t>programme</w:t>
      </w:r>
      <w:proofErr w:type="spellEnd"/>
      <w:r w:rsidRPr="00331905">
        <w:rPr>
          <w:sz w:val="24"/>
          <w:szCs w:val="24"/>
        </w:rPr>
        <w:t xml:space="preserve"> while contributing towards all SRHR activities within the country </w:t>
      </w:r>
      <w:proofErr w:type="spellStart"/>
      <w:r w:rsidRPr="00331905">
        <w:rPr>
          <w:sz w:val="24"/>
          <w:szCs w:val="24"/>
        </w:rPr>
        <w:t>programme</w:t>
      </w:r>
      <w:proofErr w:type="spellEnd"/>
      <w:r w:rsidRPr="00331905">
        <w:rPr>
          <w:sz w:val="24"/>
          <w:szCs w:val="24"/>
        </w:rPr>
        <w:t xml:space="preserve"> in close collaboration with the </w:t>
      </w:r>
      <w:proofErr w:type="spellStart"/>
      <w:r w:rsidRPr="00331905">
        <w:rPr>
          <w:sz w:val="24"/>
          <w:szCs w:val="24"/>
        </w:rPr>
        <w:t>programme</w:t>
      </w:r>
      <w:proofErr w:type="spellEnd"/>
      <w:r w:rsidRPr="00331905">
        <w:rPr>
          <w:sz w:val="24"/>
          <w:szCs w:val="24"/>
        </w:rPr>
        <w:t xml:space="preserve"> team.</w:t>
      </w:r>
    </w:p>
    <w:p w14:paraId="58691611" w14:textId="56A5B34A" w:rsidR="00331905" w:rsidRPr="00331905" w:rsidRDefault="00331905" w:rsidP="00331905">
      <w:pPr>
        <w:pStyle w:val="Body"/>
        <w:spacing w:line="240" w:lineRule="auto"/>
        <w:rPr>
          <w:sz w:val="24"/>
          <w:szCs w:val="24"/>
        </w:rPr>
      </w:pPr>
      <w:r w:rsidRPr="00331905">
        <w:rPr>
          <w:sz w:val="24"/>
          <w:szCs w:val="24"/>
        </w:rPr>
        <w:t>The Health</w:t>
      </w:r>
      <w:proofErr w:type="gramStart"/>
      <w:r w:rsidRPr="00331905">
        <w:rPr>
          <w:sz w:val="24"/>
          <w:szCs w:val="24"/>
        </w:rPr>
        <w:t>,  Empowerment</w:t>
      </w:r>
      <w:proofErr w:type="gramEnd"/>
      <w:r w:rsidRPr="00331905">
        <w:rPr>
          <w:sz w:val="24"/>
          <w:szCs w:val="24"/>
        </w:rPr>
        <w:t xml:space="preserve">, and Rights (HER) </w:t>
      </w:r>
      <w:proofErr w:type="spellStart"/>
      <w:r w:rsidRPr="00331905">
        <w:rPr>
          <w:sz w:val="24"/>
          <w:szCs w:val="24"/>
        </w:rPr>
        <w:t>Programme</w:t>
      </w:r>
      <w:proofErr w:type="spellEnd"/>
      <w:r w:rsidRPr="00331905">
        <w:rPr>
          <w:sz w:val="24"/>
          <w:szCs w:val="24"/>
        </w:rPr>
        <w:t xml:space="preserve">, is a multi-year joint  UNFPA/UNICEF </w:t>
      </w:r>
      <w:proofErr w:type="spellStart"/>
      <w:r w:rsidRPr="00331905">
        <w:rPr>
          <w:sz w:val="24"/>
          <w:szCs w:val="24"/>
        </w:rPr>
        <w:t>programme</w:t>
      </w:r>
      <w:proofErr w:type="spellEnd"/>
      <w:r w:rsidRPr="00331905">
        <w:rPr>
          <w:sz w:val="24"/>
          <w:szCs w:val="24"/>
        </w:rPr>
        <w:t xml:space="preserve"> funded by Global Affairs Canada to improve the health and protect the rights of women and young people in Myanmar. The </w:t>
      </w:r>
      <w:proofErr w:type="spellStart"/>
      <w:r w:rsidRPr="00331905">
        <w:rPr>
          <w:sz w:val="24"/>
          <w:szCs w:val="24"/>
        </w:rPr>
        <w:t>programme</w:t>
      </w:r>
      <w:proofErr w:type="spellEnd"/>
      <w:r w:rsidRPr="00331905">
        <w:rPr>
          <w:sz w:val="24"/>
          <w:szCs w:val="24"/>
        </w:rPr>
        <w:t xml:space="preserve"> focuses on young people’s access to high-quality and equitable services and information in the area of sexual and reproductive health and HIV/AIDS as well as to prevention and response </w:t>
      </w:r>
      <w:proofErr w:type="gramStart"/>
      <w:r w:rsidRPr="00331905">
        <w:rPr>
          <w:sz w:val="24"/>
          <w:szCs w:val="24"/>
        </w:rPr>
        <w:t>to  gender</w:t>
      </w:r>
      <w:proofErr w:type="gramEnd"/>
      <w:r w:rsidRPr="00331905">
        <w:rPr>
          <w:sz w:val="24"/>
          <w:szCs w:val="24"/>
        </w:rPr>
        <w:t xml:space="preserve"> based violence across the humanitarian-development nexus. UNFPA will support the provision of comprehensive sexuality education (CSE) for in and out of school young people and increased availability of sexual and reproductive health services that are adolescent and youth friendly. </w:t>
      </w:r>
      <w:proofErr w:type="gramStart"/>
      <w:r w:rsidRPr="00331905">
        <w:rPr>
          <w:sz w:val="24"/>
          <w:szCs w:val="24"/>
        </w:rPr>
        <w:t>HER</w:t>
      </w:r>
      <w:proofErr w:type="gramEnd"/>
      <w:r w:rsidRPr="00331905">
        <w:rPr>
          <w:sz w:val="24"/>
          <w:szCs w:val="24"/>
        </w:rPr>
        <w:t xml:space="preserve"> contributes to UNFPA’s Women and Girls First </w:t>
      </w:r>
      <w:proofErr w:type="spellStart"/>
      <w:r w:rsidRPr="00331905">
        <w:rPr>
          <w:sz w:val="24"/>
          <w:szCs w:val="24"/>
        </w:rPr>
        <w:t>Programme</w:t>
      </w:r>
      <w:proofErr w:type="spellEnd"/>
      <w:r w:rsidRPr="00331905">
        <w:rPr>
          <w:sz w:val="24"/>
          <w:szCs w:val="24"/>
        </w:rPr>
        <w:t xml:space="preserve">, the second phase of which has been launched in July 2019 and will be implemented through 2022. </w:t>
      </w:r>
    </w:p>
    <w:p w14:paraId="25BA7E75" w14:textId="747502B5" w:rsidR="005E0232" w:rsidRDefault="00331905" w:rsidP="00331905">
      <w:pPr>
        <w:pStyle w:val="Body"/>
        <w:spacing w:line="240" w:lineRule="auto"/>
        <w:rPr>
          <w:rFonts w:ascii="Arial" w:hAnsi="Arial" w:cs="Arial"/>
          <w:b/>
          <w:sz w:val="20"/>
          <w:szCs w:val="20"/>
        </w:rPr>
      </w:pPr>
      <w:r w:rsidRPr="00331905">
        <w:rPr>
          <w:sz w:val="24"/>
          <w:szCs w:val="24"/>
        </w:rPr>
        <w:t xml:space="preserve">The SRHR </w:t>
      </w:r>
      <w:proofErr w:type="spellStart"/>
      <w:r w:rsidRPr="00331905">
        <w:rPr>
          <w:sz w:val="24"/>
          <w:szCs w:val="24"/>
        </w:rPr>
        <w:t>Programme</w:t>
      </w:r>
      <w:proofErr w:type="spellEnd"/>
      <w:r w:rsidRPr="00331905">
        <w:rPr>
          <w:sz w:val="24"/>
          <w:szCs w:val="24"/>
        </w:rPr>
        <w:t xml:space="preserve"> Specialist will work in close collaboration with national authorities, humanitarian and development agencies (UN, NGOs and INGOs) and civil society organizations and support advocacy and policy development as well as </w:t>
      </w:r>
      <w:proofErr w:type="spellStart"/>
      <w:r w:rsidRPr="00331905">
        <w:rPr>
          <w:sz w:val="24"/>
          <w:szCs w:val="24"/>
        </w:rPr>
        <w:t>programme</w:t>
      </w:r>
      <w:proofErr w:type="spellEnd"/>
      <w:r w:rsidRPr="00331905">
        <w:rPr>
          <w:sz w:val="24"/>
          <w:szCs w:val="24"/>
        </w:rPr>
        <w:t xml:space="preserve"> implementation. The role will include a supervisory function and require close cooperation with </w:t>
      </w:r>
      <w:proofErr w:type="spellStart"/>
      <w:r w:rsidRPr="00331905">
        <w:rPr>
          <w:sz w:val="24"/>
          <w:szCs w:val="24"/>
        </w:rPr>
        <w:t>programme</w:t>
      </w:r>
      <w:proofErr w:type="spellEnd"/>
      <w:r w:rsidRPr="00331905">
        <w:rPr>
          <w:sz w:val="24"/>
          <w:szCs w:val="24"/>
        </w:rPr>
        <w:t xml:space="preserve"> teams in Yangon and in field offices, as well as close coordination with the Women and Girls </w:t>
      </w:r>
      <w:proofErr w:type="gramStart"/>
      <w:r w:rsidRPr="00331905">
        <w:rPr>
          <w:sz w:val="24"/>
          <w:szCs w:val="24"/>
        </w:rPr>
        <w:t xml:space="preserve">First  </w:t>
      </w:r>
      <w:proofErr w:type="spellStart"/>
      <w:r w:rsidRPr="00331905">
        <w:rPr>
          <w:sz w:val="24"/>
          <w:szCs w:val="24"/>
        </w:rPr>
        <w:t>Programme</w:t>
      </w:r>
      <w:proofErr w:type="spellEnd"/>
      <w:proofErr w:type="gramEnd"/>
      <w:r w:rsidRPr="00331905">
        <w:rPr>
          <w:sz w:val="24"/>
          <w:szCs w:val="24"/>
        </w:rPr>
        <w:t xml:space="preserve"> Management Team in Yangon. </w:t>
      </w:r>
    </w:p>
    <w:p w14:paraId="1C771832" w14:textId="77777777" w:rsidR="00743231" w:rsidRDefault="00743231">
      <w:pPr>
        <w:pStyle w:val="Body"/>
        <w:spacing w:after="0" w:line="240" w:lineRule="auto"/>
        <w:rPr>
          <w:sz w:val="24"/>
          <w:szCs w:val="24"/>
        </w:rPr>
      </w:pPr>
    </w:p>
    <w:p w14:paraId="1FE809DC" w14:textId="77777777" w:rsidR="00743231" w:rsidRPr="00C327AF"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C327AF">
        <w:rPr>
          <w:rFonts w:ascii="Calibri" w:eastAsia="Calibri" w:hAnsi="Calibri" w:cs="Calibri"/>
          <w:b/>
          <w:color w:val="244061"/>
          <w:bdr w:val="none" w:sz="0" w:space="0" w:color="auto"/>
          <w:lang w:eastAsia="en-GB"/>
        </w:rPr>
        <w:t xml:space="preserve">You would be responsible for: </w:t>
      </w:r>
    </w:p>
    <w:p w14:paraId="123A8E71" w14:textId="77777777" w:rsidR="00562F34" w:rsidRPr="00562F34" w:rsidRDefault="00562F34" w:rsidP="00562F34">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proofErr w:type="spellStart"/>
      <w:r w:rsidRPr="00562F34">
        <w:rPr>
          <w:rFonts w:ascii="Calibri" w:eastAsia="Calibri" w:hAnsi="Calibri" w:cs="Calibri"/>
          <w:b/>
          <w:color w:val="244061"/>
          <w:bdr w:val="none" w:sz="0" w:space="0" w:color="auto"/>
          <w:lang w:eastAsia="en-GB"/>
        </w:rPr>
        <w:t>Programme</w:t>
      </w:r>
      <w:proofErr w:type="spellEnd"/>
      <w:r w:rsidRPr="00562F34">
        <w:rPr>
          <w:rFonts w:ascii="Calibri" w:eastAsia="Calibri" w:hAnsi="Calibri" w:cs="Calibri"/>
          <w:b/>
          <w:color w:val="244061"/>
          <w:bdr w:val="none" w:sz="0" w:space="0" w:color="auto"/>
          <w:lang w:eastAsia="en-GB"/>
        </w:rPr>
        <w:t xml:space="preserve"> Management </w:t>
      </w:r>
    </w:p>
    <w:p w14:paraId="6B773F45"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 xml:space="preserve">Undertake day-to-day management of the HER-programme, including effective programme implementation and document progress towards the achievement of outputs; </w:t>
      </w:r>
    </w:p>
    <w:p w14:paraId="58C31913"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Identify and manage partnerships, support partners and monitor the activities of implementing partners;</w:t>
      </w:r>
    </w:p>
    <w:p w14:paraId="4FA5D407"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In coordination with UNFPA Monitoring and Evaluation Unit, oversee the implementation of the monitoring and evaluation plan of the HER Programme;</w:t>
      </w:r>
    </w:p>
    <w:p w14:paraId="27C4007D"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 xml:space="preserve">Lead reporting on HER; </w:t>
      </w:r>
    </w:p>
    <w:p w14:paraId="25537D20"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Support governance structures of the programmes;</w:t>
      </w:r>
    </w:p>
    <w:p w14:paraId="0EF3F391"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 xml:space="preserve">Serve as key focal point for the HER Programme with UNICEF as well the donor; </w:t>
      </w:r>
    </w:p>
    <w:p w14:paraId="3FD3CB55"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 xml:space="preserve">Manage the programme budget and facilitate budget approvals and revision processes as per UNFPA programme policies and procedures (PPM); </w:t>
      </w:r>
    </w:p>
    <w:p w14:paraId="3B2C448F"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 xml:space="preserve">Support implementation, monitoring and reporting on relevant outputs of the </w:t>
      </w:r>
      <w:proofErr w:type="gramStart"/>
      <w:r w:rsidRPr="00562F34">
        <w:rPr>
          <w:rFonts w:ascii="Calibri" w:eastAsia="Times New Roman" w:hAnsi="Calibri" w:cstheme="minorHAnsi"/>
          <w:color w:val="000000" w:themeColor="text1"/>
          <w:bdr w:val="none" w:sz="0" w:space="0" w:color="auto"/>
          <w:lang w:val="en-GB"/>
        </w:rPr>
        <w:t>UNFPA  Country</w:t>
      </w:r>
      <w:proofErr w:type="gramEnd"/>
      <w:r w:rsidRPr="00562F34">
        <w:rPr>
          <w:rFonts w:ascii="Calibri" w:eastAsia="Times New Roman" w:hAnsi="Calibri" w:cstheme="minorHAnsi"/>
          <w:color w:val="000000" w:themeColor="text1"/>
          <w:bdr w:val="none" w:sz="0" w:space="0" w:color="auto"/>
          <w:lang w:val="en-GB"/>
        </w:rPr>
        <w:t xml:space="preserve"> Programme. </w:t>
      </w:r>
    </w:p>
    <w:p w14:paraId="2C4F0322" w14:textId="77777777" w:rsidR="00562F34" w:rsidRDefault="00562F34" w:rsidP="00562F34">
      <w:pPr>
        <w:jc w:val="both"/>
        <w:rPr>
          <w:rFonts w:ascii="Calibri" w:eastAsia="Calibri" w:hAnsi="Calibri" w:cs="Calibri"/>
          <w:sz w:val="22"/>
          <w:szCs w:val="22"/>
        </w:rPr>
      </w:pPr>
    </w:p>
    <w:p w14:paraId="6E37F961" w14:textId="77777777" w:rsidR="00562F34" w:rsidRPr="00562F34" w:rsidRDefault="00562F34" w:rsidP="00562F34">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562F34">
        <w:rPr>
          <w:rFonts w:ascii="Calibri" w:eastAsia="Calibri" w:hAnsi="Calibri" w:cs="Calibri"/>
          <w:b/>
          <w:color w:val="244061"/>
          <w:bdr w:val="none" w:sz="0" w:space="0" w:color="auto"/>
          <w:lang w:eastAsia="en-GB"/>
        </w:rPr>
        <w:t xml:space="preserve">Technical Assistance </w:t>
      </w:r>
    </w:p>
    <w:p w14:paraId="7466E9C2"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lastRenderedPageBreak/>
        <w:t xml:space="preserve">Support policy dialogue in relation to the advancement of Sexual and Reproductive Health and Rights; </w:t>
      </w:r>
    </w:p>
    <w:p w14:paraId="2B22AA7E"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 xml:space="preserve">Provide technical expertise and support government counterparts including the  Ministry of Education, Ministry of Health and Sports and Ministry of Social Welfare, Relief and Resettlement, on ASRHR, Comprehensive Sexuality Education, Adolescents and Youth Friendly Health Services, MDSR, Health Systems Strengthening, and LMIS; </w:t>
      </w:r>
    </w:p>
    <w:p w14:paraId="6BF376B7"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In coordination with the SRH team and national Adolescent and Youth Programme Analyst lead the development of an advocacy strategy on CSE and (A</w:t>
      </w:r>
      <w:proofErr w:type="gramStart"/>
      <w:r w:rsidRPr="00562F34">
        <w:rPr>
          <w:rFonts w:ascii="Calibri" w:eastAsia="Times New Roman" w:hAnsi="Calibri" w:cstheme="minorHAnsi"/>
          <w:color w:val="000000" w:themeColor="text1"/>
          <w:bdr w:val="none" w:sz="0" w:space="0" w:color="auto"/>
          <w:lang w:val="en-GB"/>
        </w:rPr>
        <w:t>)SRHR</w:t>
      </w:r>
      <w:proofErr w:type="gramEnd"/>
      <w:r w:rsidRPr="00562F34">
        <w:rPr>
          <w:rFonts w:ascii="Calibri" w:eastAsia="Times New Roman" w:hAnsi="Calibri" w:cstheme="minorHAnsi"/>
          <w:color w:val="000000" w:themeColor="text1"/>
          <w:bdr w:val="none" w:sz="0" w:space="0" w:color="auto"/>
          <w:lang w:val="en-GB"/>
        </w:rPr>
        <w:t xml:space="preserve">. </w:t>
      </w:r>
    </w:p>
    <w:p w14:paraId="761E4D9A"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Provide technical support to UNFPA implementing partners, including those working under the Women and Girls First Programme, on (A</w:t>
      </w:r>
      <w:proofErr w:type="gramStart"/>
      <w:r w:rsidRPr="00562F34">
        <w:rPr>
          <w:rFonts w:ascii="Calibri" w:eastAsia="Times New Roman" w:hAnsi="Calibri" w:cstheme="minorHAnsi"/>
          <w:color w:val="000000" w:themeColor="text1"/>
          <w:bdr w:val="none" w:sz="0" w:space="0" w:color="auto"/>
          <w:lang w:val="en-GB"/>
        </w:rPr>
        <w:t>)SRHR</w:t>
      </w:r>
      <w:proofErr w:type="gramEnd"/>
      <w:r w:rsidRPr="00562F34">
        <w:rPr>
          <w:rFonts w:ascii="Calibri" w:eastAsia="Times New Roman" w:hAnsi="Calibri" w:cstheme="minorHAnsi"/>
          <w:color w:val="000000" w:themeColor="text1"/>
          <w:bdr w:val="none" w:sz="0" w:space="0" w:color="auto"/>
          <w:lang w:val="en-GB"/>
        </w:rPr>
        <w:t xml:space="preserve"> and CSE.</w:t>
      </w:r>
    </w:p>
    <w:p w14:paraId="0394085B"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 xml:space="preserve">Support GBV and SRHR integration, including through integrated service delivery programmes, in close collaboration with the GBV and Humanitarian team. </w:t>
      </w:r>
    </w:p>
    <w:p w14:paraId="611144D4" w14:textId="77777777" w:rsidR="00562F34" w:rsidRDefault="00562F34" w:rsidP="00562F34">
      <w:pPr>
        <w:jc w:val="both"/>
        <w:rPr>
          <w:rFonts w:ascii="Calibri" w:eastAsia="Calibri" w:hAnsi="Calibri" w:cs="Calibri"/>
          <w:sz w:val="22"/>
          <w:szCs w:val="22"/>
        </w:rPr>
      </w:pPr>
    </w:p>
    <w:p w14:paraId="6E8A5493" w14:textId="77777777" w:rsidR="00562F34" w:rsidRPr="00562F34" w:rsidRDefault="00562F34" w:rsidP="00562F34">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562F34">
        <w:rPr>
          <w:rFonts w:ascii="Calibri" w:eastAsia="Calibri" w:hAnsi="Calibri" w:cs="Calibri"/>
          <w:b/>
          <w:color w:val="244061"/>
          <w:bdr w:val="none" w:sz="0" w:space="0" w:color="auto"/>
          <w:lang w:eastAsia="en-GB"/>
        </w:rPr>
        <w:t xml:space="preserve">Partnership and resource mobilization </w:t>
      </w:r>
    </w:p>
    <w:p w14:paraId="4BDB8A41"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Contribute to UNFPA Myanmar Country Office in mobilization of additional resources from different partners, including the preparation of strategies, programme briefings, project documents, organisation and facilitation of regular donor coordination meetings and field visits</w:t>
      </w:r>
    </w:p>
    <w:p w14:paraId="4053CD62"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Establish and maintain partnerships with stakeholders including Myanmar government, UN agencies, civil society organizations, International NGO as well as donors to facilitate timely and efficient delivery of UNFPA Programmes</w:t>
      </w:r>
      <w:proofErr w:type="gramStart"/>
      <w:r w:rsidRPr="00562F34">
        <w:rPr>
          <w:rFonts w:ascii="Calibri" w:eastAsia="Times New Roman" w:hAnsi="Calibri" w:cstheme="minorHAnsi"/>
          <w:color w:val="000000" w:themeColor="text1"/>
          <w:bdr w:val="none" w:sz="0" w:space="0" w:color="auto"/>
          <w:lang w:val="en-GB"/>
        </w:rPr>
        <w:t>; .</w:t>
      </w:r>
      <w:proofErr w:type="gramEnd"/>
    </w:p>
    <w:p w14:paraId="69FB0669"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Supervise national colleagues and provide technical support to colleagues in the field.</w:t>
      </w:r>
    </w:p>
    <w:p w14:paraId="5E31D3DE"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 xml:space="preserve">Ensure strong representation and leadership of UNFPA in health sector and cluster coordination fora to advance the SRHR agenda in Myanmar </w:t>
      </w:r>
    </w:p>
    <w:p w14:paraId="3899D0CD" w14:textId="0FBC5C95" w:rsid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 xml:space="preserve">Perform other tasks and duties assigned. </w:t>
      </w:r>
    </w:p>
    <w:p w14:paraId="36588413" w14:textId="41B3216F" w:rsidR="00562F34" w:rsidRDefault="00562F34" w:rsidP="00562F34">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p>
    <w:p w14:paraId="10167293" w14:textId="6489F91E" w:rsidR="00562F34" w:rsidRDefault="00562F34" w:rsidP="00562F34">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Calibri" w:hAnsi="Calibri" w:cs="Calibri"/>
          <w:b/>
          <w:color w:val="244061"/>
          <w:bdr w:val="none" w:sz="0" w:space="0" w:color="auto"/>
          <w:lang w:eastAsia="en-GB"/>
        </w:rPr>
      </w:pPr>
      <w:r w:rsidRPr="00562F34">
        <w:rPr>
          <w:rFonts w:ascii="Calibri" w:eastAsia="Calibri" w:hAnsi="Calibri" w:cs="Calibri"/>
          <w:b/>
          <w:color w:val="244061"/>
          <w:bdr w:val="none" w:sz="0" w:space="0" w:color="auto"/>
          <w:lang w:eastAsia="en-GB"/>
        </w:rPr>
        <w:t>Work Relations</w:t>
      </w:r>
    </w:p>
    <w:p w14:paraId="1C26EFC2" w14:textId="1CC8A29F" w:rsidR="00562F34" w:rsidRDefault="00562F34" w:rsidP="00562F34">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Calibri" w:hAnsi="Calibri" w:cs="Calibri"/>
          <w:b/>
          <w:color w:val="244061"/>
          <w:bdr w:val="none" w:sz="0" w:space="0" w:color="auto"/>
          <w:lang w:eastAsia="en-GB"/>
        </w:rPr>
      </w:pPr>
    </w:p>
    <w:p w14:paraId="581369A1" w14:textId="58BA5FF4" w:rsidR="00562F34" w:rsidRPr="00562F34" w:rsidRDefault="00562F34" w:rsidP="00562F34">
      <w:pPr>
        <w:pStyle w:val="Body"/>
        <w:spacing w:line="240" w:lineRule="auto"/>
        <w:rPr>
          <w:sz w:val="24"/>
          <w:szCs w:val="24"/>
        </w:rPr>
      </w:pPr>
      <w:r w:rsidRPr="00562F34">
        <w:rPr>
          <w:sz w:val="24"/>
          <w:szCs w:val="24"/>
        </w:rPr>
        <w:t xml:space="preserve">The SRHR </w:t>
      </w:r>
      <w:proofErr w:type="spellStart"/>
      <w:r w:rsidRPr="00562F34">
        <w:rPr>
          <w:sz w:val="24"/>
          <w:szCs w:val="24"/>
        </w:rPr>
        <w:t>Programme</w:t>
      </w:r>
      <w:proofErr w:type="spellEnd"/>
      <w:r w:rsidRPr="00562F34">
        <w:rPr>
          <w:sz w:val="24"/>
          <w:szCs w:val="24"/>
        </w:rPr>
        <w:t xml:space="preserve"> Specialist reports to the Deputy Representative and supervises national staff as well as international and </w:t>
      </w:r>
      <w:r w:rsidR="00560A58" w:rsidRPr="00562F34">
        <w:rPr>
          <w:sz w:val="24"/>
          <w:szCs w:val="24"/>
        </w:rPr>
        <w:t>national</w:t>
      </w:r>
      <w:r w:rsidRPr="00562F34">
        <w:rPr>
          <w:sz w:val="24"/>
          <w:szCs w:val="24"/>
        </w:rPr>
        <w:t xml:space="preserve"> consultants. He/she will maintain collaborative relationships with all </w:t>
      </w:r>
      <w:proofErr w:type="spellStart"/>
      <w:r w:rsidRPr="00562F34">
        <w:rPr>
          <w:sz w:val="24"/>
          <w:szCs w:val="24"/>
        </w:rPr>
        <w:t>programme</w:t>
      </w:r>
      <w:proofErr w:type="spellEnd"/>
      <w:r w:rsidRPr="00562F34">
        <w:rPr>
          <w:sz w:val="24"/>
          <w:szCs w:val="24"/>
        </w:rPr>
        <w:t xml:space="preserve"> and project staff at the CO.</w:t>
      </w:r>
    </w:p>
    <w:p w14:paraId="5D76BA6A" w14:textId="77777777" w:rsidR="00562F34" w:rsidRPr="00C327AF" w:rsidRDefault="00562F34" w:rsidP="00562F34">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p>
    <w:p w14:paraId="0AA4C7D7" w14:textId="0A2F88F0" w:rsidR="009657FB" w:rsidRDefault="006A4AF8" w:rsidP="00562F34">
      <w:pPr>
        <w:pStyle w:val="Body"/>
        <w:spacing w:after="0"/>
        <w:rPr>
          <w:b/>
          <w:bCs/>
          <w:color w:val="244061"/>
          <w:sz w:val="24"/>
          <w:szCs w:val="24"/>
          <w:u w:color="244061"/>
        </w:rPr>
      </w:pPr>
      <w:r>
        <w:rPr>
          <w:b/>
          <w:bCs/>
          <w:color w:val="244061"/>
          <w:sz w:val="24"/>
          <w:szCs w:val="24"/>
          <w:u w:color="244061"/>
        </w:rPr>
        <w:t xml:space="preserve">Qualifications and Experience </w:t>
      </w:r>
    </w:p>
    <w:p w14:paraId="0CEE53DE" w14:textId="7639883F" w:rsidR="00562F34" w:rsidRDefault="006A4AF8">
      <w:pPr>
        <w:pStyle w:val="Body"/>
        <w:spacing w:after="0" w:line="240" w:lineRule="auto"/>
        <w:rPr>
          <w:b/>
          <w:bCs/>
          <w:color w:val="244061"/>
          <w:sz w:val="24"/>
          <w:szCs w:val="24"/>
          <w:u w:color="244061"/>
        </w:rPr>
      </w:pPr>
      <w:r>
        <w:rPr>
          <w:b/>
          <w:bCs/>
          <w:color w:val="244061"/>
          <w:sz w:val="24"/>
          <w:szCs w:val="24"/>
          <w:u w:color="244061"/>
        </w:rPr>
        <w:t xml:space="preserve">Education:  </w:t>
      </w:r>
    </w:p>
    <w:p w14:paraId="182CCFE0" w14:textId="026049A3" w:rsidR="00562F34" w:rsidRDefault="00562F34">
      <w:pPr>
        <w:pStyle w:val="Body"/>
        <w:spacing w:after="0" w:line="240" w:lineRule="auto"/>
        <w:rPr>
          <w:b/>
          <w:bCs/>
          <w:color w:val="244061"/>
          <w:sz w:val="24"/>
          <w:szCs w:val="24"/>
          <w:u w:color="244061"/>
        </w:rPr>
      </w:pPr>
    </w:p>
    <w:p w14:paraId="56930DEE" w14:textId="6449EFD4" w:rsidR="00562F34" w:rsidRPr="00BF60F9" w:rsidRDefault="00DD628E">
      <w:pPr>
        <w:pStyle w:val="Body"/>
        <w:spacing w:after="0" w:line="240" w:lineRule="auto"/>
        <w:rPr>
          <w:color w:val="222222"/>
          <w:sz w:val="24"/>
          <w:szCs w:val="24"/>
          <w:shd w:val="clear" w:color="auto" w:fill="FFFFFF"/>
        </w:rPr>
      </w:pPr>
      <w:r w:rsidRPr="00BF60F9">
        <w:rPr>
          <w:color w:val="222222"/>
          <w:sz w:val="24"/>
          <w:szCs w:val="24"/>
          <w:shd w:val="clear" w:color="auto" w:fill="FFFFFF"/>
        </w:rPr>
        <w:t>Advanced university degree in public health, medicine, demography, gender, economics, health education, international relations, international development, social sciences or other related discipline. </w:t>
      </w:r>
    </w:p>
    <w:p w14:paraId="2E726072" w14:textId="77777777" w:rsidR="00DD628E" w:rsidRPr="00BF60F9" w:rsidRDefault="00DD628E">
      <w:pPr>
        <w:pStyle w:val="Body"/>
        <w:spacing w:after="0" w:line="240" w:lineRule="auto"/>
        <w:rPr>
          <w:rFonts w:eastAsia="Arial"/>
          <w:b/>
          <w:bCs/>
          <w:sz w:val="24"/>
          <w:szCs w:val="24"/>
        </w:rPr>
      </w:pPr>
    </w:p>
    <w:p w14:paraId="6C3B4390"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Knowledge and Experience: </w:t>
      </w:r>
      <w:bookmarkStart w:id="0" w:name="_GoBack"/>
      <w:bookmarkEnd w:id="0"/>
    </w:p>
    <w:p w14:paraId="26499C77" w14:textId="0EF9589D" w:rsidR="00562F34" w:rsidRPr="00562F34" w:rsidRDefault="00DD628E"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FF0000"/>
          <w:bdr w:val="none" w:sz="0" w:space="0" w:color="auto"/>
          <w:lang w:val="en-GB"/>
        </w:rPr>
        <w:t xml:space="preserve">At least five </w:t>
      </w:r>
      <w:r w:rsidR="00562F34" w:rsidRPr="002143C0">
        <w:rPr>
          <w:rFonts w:ascii="Calibri" w:eastAsia="Times New Roman" w:hAnsi="Calibri" w:cstheme="minorHAnsi"/>
          <w:color w:val="FF0000"/>
          <w:bdr w:val="none" w:sz="0" w:space="0" w:color="auto"/>
          <w:lang w:val="en-GB"/>
        </w:rPr>
        <w:t xml:space="preserve">years </w:t>
      </w:r>
      <w:r w:rsidR="00562F34" w:rsidRPr="00562F34">
        <w:rPr>
          <w:rFonts w:ascii="Calibri" w:eastAsia="Times New Roman" w:hAnsi="Calibri" w:cstheme="minorHAnsi"/>
          <w:color w:val="000000" w:themeColor="text1"/>
          <w:bdr w:val="none" w:sz="0" w:space="0" w:color="auto"/>
          <w:lang w:val="en-GB"/>
        </w:rPr>
        <w:t>of increasingly responsible professional experience in public health, international development, advocacy or social sciences of which at least three at the international level;</w:t>
      </w:r>
    </w:p>
    <w:p w14:paraId="71044A82"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lastRenderedPageBreak/>
        <w:t xml:space="preserve">Expertise on adolescent sexual and reproductive health required with previous experience working on Comprehensive Sexuality Education highly preferred; </w:t>
      </w:r>
    </w:p>
    <w:p w14:paraId="4CAB4FCB"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Solid experience with programme development, implementation, and monitoring in the field of SRHR is required;</w:t>
      </w:r>
    </w:p>
    <w:p w14:paraId="6320EE3E"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Previous experience advancing SRHR advocacy and policy including engagement of a wide constituency of governmental and non-governmental partners;</w:t>
      </w:r>
    </w:p>
    <w:p w14:paraId="0160B604"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 xml:space="preserve">Strong verbal and written communications skills to foster engaged partnerships at a high level of representation and to maintain political partnerships; </w:t>
      </w:r>
    </w:p>
    <w:p w14:paraId="2C860A8D" w14:textId="77777777" w:rsidR="00562F34" w:rsidRPr="00562F34" w:rsidRDefault="00562F34" w:rsidP="00562F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62F34">
        <w:rPr>
          <w:rFonts w:ascii="Calibri" w:eastAsia="Times New Roman" w:hAnsi="Calibri" w:cstheme="minorHAnsi"/>
          <w:color w:val="000000" w:themeColor="text1"/>
          <w:bdr w:val="none" w:sz="0" w:space="0" w:color="auto"/>
          <w:lang w:val="en-GB"/>
        </w:rPr>
        <w:t>Previous experience with UNFPA especially at the international level is highly desirable.</w:t>
      </w:r>
    </w:p>
    <w:p w14:paraId="326E0337" w14:textId="77777777" w:rsidR="00562F34" w:rsidRPr="001F4CC9" w:rsidRDefault="00562F34" w:rsidP="00562F34">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jc w:val="both"/>
        <w:rPr>
          <w:rFonts w:ascii="Calibri" w:eastAsia="Times New Roman" w:hAnsi="Calibri" w:cstheme="minorHAnsi"/>
          <w:color w:val="000000" w:themeColor="text1"/>
          <w:bdr w:val="none" w:sz="0" w:space="0" w:color="auto"/>
          <w:lang w:val="en-GB"/>
        </w:rPr>
      </w:pPr>
    </w:p>
    <w:p w14:paraId="71E82760" w14:textId="77777777" w:rsidR="009657FB" w:rsidRDefault="009657FB">
      <w:pPr>
        <w:pStyle w:val="Body"/>
        <w:spacing w:after="120" w:line="240" w:lineRule="auto"/>
        <w:rPr>
          <w:b/>
          <w:bCs/>
          <w:color w:val="244061"/>
          <w:sz w:val="24"/>
          <w:szCs w:val="24"/>
          <w:u w:color="244061"/>
        </w:rPr>
      </w:pPr>
    </w:p>
    <w:p w14:paraId="072D0BA2"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Languages: </w:t>
      </w:r>
    </w:p>
    <w:p w14:paraId="6623F79A" w14:textId="5F0A3662" w:rsidR="00743231" w:rsidRPr="00BF543B" w:rsidRDefault="006A4AF8">
      <w:pPr>
        <w:pStyle w:val="Body"/>
        <w:spacing w:after="0" w:line="240" w:lineRule="auto"/>
        <w:rPr>
          <w:rFonts w:ascii="Arial" w:eastAsia="Arial" w:hAnsi="Arial" w:cs="Arial"/>
          <w:sz w:val="24"/>
          <w:szCs w:val="24"/>
          <w:u w:val="single"/>
        </w:rPr>
      </w:pPr>
      <w:r>
        <w:rPr>
          <w:sz w:val="24"/>
          <w:szCs w:val="24"/>
        </w:rPr>
        <w:t>Fluency in English</w:t>
      </w:r>
      <w:r w:rsidR="00BF543B">
        <w:rPr>
          <w:sz w:val="24"/>
          <w:szCs w:val="24"/>
        </w:rPr>
        <w:t xml:space="preserve"> is required</w:t>
      </w:r>
      <w:r w:rsidRPr="00BF543B">
        <w:rPr>
          <w:sz w:val="24"/>
          <w:szCs w:val="24"/>
        </w:rPr>
        <w:t>.</w:t>
      </w:r>
      <w:r w:rsidRPr="00BF543B">
        <w:rPr>
          <w:sz w:val="24"/>
          <w:szCs w:val="24"/>
          <w:u w:val="single"/>
        </w:rPr>
        <w:t xml:space="preserve"> </w:t>
      </w:r>
    </w:p>
    <w:p w14:paraId="0CDEC02A" w14:textId="77777777" w:rsidR="00743231" w:rsidRDefault="00743231">
      <w:pPr>
        <w:pStyle w:val="Body"/>
        <w:spacing w:after="120" w:line="240" w:lineRule="auto"/>
        <w:rPr>
          <w:b/>
          <w:bCs/>
          <w:color w:val="244061"/>
          <w:sz w:val="24"/>
          <w:szCs w:val="24"/>
          <w:u w:color="244061"/>
        </w:rPr>
      </w:pPr>
    </w:p>
    <w:p w14:paraId="587ED057"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14:paraId="0C27DDF4" w14:textId="77777777" w:rsidTr="006741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Default="006A4AF8">
            <w:pPr>
              <w:pStyle w:val="Body"/>
              <w:rPr>
                <w:b/>
                <w:bCs/>
                <w:color w:val="244061"/>
                <w:sz w:val="24"/>
                <w:szCs w:val="24"/>
                <w:u w:color="244061"/>
              </w:rPr>
            </w:pPr>
            <w:r>
              <w:rPr>
                <w:b/>
                <w:bCs/>
                <w:color w:val="244061"/>
                <w:sz w:val="24"/>
                <w:szCs w:val="24"/>
                <w:u w:color="244061"/>
              </w:rPr>
              <w:t>Values:</w:t>
            </w:r>
          </w:p>
          <w:p w14:paraId="19104ECB" w14:textId="77777777" w:rsidR="00743231" w:rsidRDefault="006A4AF8">
            <w:pPr>
              <w:pStyle w:val="ListParagraph"/>
              <w:numPr>
                <w:ilvl w:val="0"/>
                <w:numId w:val="7"/>
              </w:numPr>
              <w:spacing w:after="0" w:line="240" w:lineRule="auto"/>
              <w:rPr>
                <w:sz w:val="24"/>
                <w:szCs w:val="24"/>
              </w:rPr>
            </w:pPr>
            <w:r>
              <w:rPr>
                <w:sz w:val="24"/>
                <w:szCs w:val="24"/>
              </w:rPr>
              <w:t xml:space="preserve">Exemplifying integrity, </w:t>
            </w:r>
          </w:p>
          <w:p w14:paraId="21AB74ED" w14:textId="77777777" w:rsidR="00743231" w:rsidRDefault="006A4AF8">
            <w:pPr>
              <w:pStyle w:val="ListParagraph"/>
              <w:numPr>
                <w:ilvl w:val="0"/>
                <w:numId w:val="7"/>
              </w:numPr>
              <w:spacing w:after="0" w:line="240" w:lineRule="auto"/>
              <w:rPr>
                <w:sz w:val="24"/>
                <w:szCs w:val="24"/>
              </w:rPr>
            </w:pPr>
            <w:r>
              <w:rPr>
                <w:sz w:val="24"/>
                <w:szCs w:val="24"/>
              </w:rPr>
              <w:t xml:space="preserve">Demonstrating commitment to UNFPA and the UN system, </w:t>
            </w:r>
          </w:p>
          <w:p w14:paraId="49B15DE5" w14:textId="77777777" w:rsidR="00743231" w:rsidRDefault="006A4AF8">
            <w:pPr>
              <w:pStyle w:val="ListParagraph"/>
              <w:numPr>
                <w:ilvl w:val="0"/>
                <w:numId w:val="7"/>
              </w:numPr>
              <w:spacing w:after="0" w:line="240" w:lineRule="auto"/>
              <w:rPr>
                <w:sz w:val="24"/>
                <w:szCs w:val="24"/>
              </w:rPr>
            </w:pPr>
            <w:r>
              <w:rPr>
                <w:sz w:val="24"/>
                <w:szCs w:val="24"/>
              </w:rPr>
              <w:t xml:space="preserve">Embracing cultural diversity, </w:t>
            </w:r>
          </w:p>
          <w:p w14:paraId="346C0411" w14:textId="77777777" w:rsidR="00743231" w:rsidRDefault="006A4AF8">
            <w:pPr>
              <w:pStyle w:val="ListParagraph"/>
              <w:numPr>
                <w:ilvl w:val="0"/>
                <w:numId w:val="7"/>
              </w:numPr>
              <w:spacing w:after="0" w:line="240" w:lineRule="auto"/>
              <w:rPr>
                <w:sz w:val="24"/>
                <w:szCs w:val="24"/>
              </w:rPr>
            </w:pPr>
            <w:r>
              <w:rPr>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Default="003809A7" w:rsidP="003809A7">
            <w:pPr>
              <w:pStyle w:val="Body"/>
              <w:spacing w:after="0" w:line="240" w:lineRule="auto"/>
              <w:rPr>
                <w:b/>
                <w:bCs/>
                <w:color w:val="244061"/>
                <w:sz w:val="24"/>
                <w:szCs w:val="24"/>
                <w:u w:color="244061"/>
              </w:rPr>
            </w:pPr>
            <w:r w:rsidRPr="00B74FB9">
              <w:rPr>
                <w:b/>
                <w:bCs/>
                <w:color w:val="244061"/>
                <w:sz w:val="24"/>
                <w:szCs w:val="24"/>
                <w:u w:color="244061"/>
              </w:rPr>
              <w:t>Functional Competencies:</w:t>
            </w:r>
          </w:p>
          <w:p w14:paraId="0D001F2C" w14:textId="77777777" w:rsidR="00562F34" w:rsidRPr="00562F34" w:rsidRDefault="00562F34" w:rsidP="00562F34">
            <w:pPr>
              <w:pStyle w:val="ListParagraph"/>
              <w:numPr>
                <w:ilvl w:val="0"/>
                <w:numId w:val="7"/>
              </w:numPr>
              <w:pBdr>
                <w:bar w:val="none" w:sz="0" w:color="auto"/>
              </w:pBdr>
              <w:spacing w:after="0" w:line="240" w:lineRule="auto"/>
              <w:rPr>
                <w:sz w:val="24"/>
                <w:szCs w:val="24"/>
              </w:rPr>
            </w:pPr>
            <w:r w:rsidRPr="00562F34">
              <w:rPr>
                <w:sz w:val="24"/>
                <w:szCs w:val="24"/>
              </w:rPr>
              <w:t>Advocacy/ Advancing a policy-oriented agenda</w:t>
            </w:r>
          </w:p>
          <w:p w14:paraId="58B89D4B" w14:textId="77777777" w:rsidR="00562F34" w:rsidRPr="00562F34" w:rsidRDefault="00562F34" w:rsidP="00562F34">
            <w:pPr>
              <w:pStyle w:val="ListParagraph"/>
              <w:numPr>
                <w:ilvl w:val="0"/>
                <w:numId w:val="7"/>
              </w:numPr>
              <w:pBdr>
                <w:bar w:val="none" w:sz="0" w:color="auto"/>
              </w:pBdr>
              <w:spacing w:after="0" w:line="240" w:lineRule="auto"/>
              <w:rPr>
                <w:sz w:val="24"/>
                <w:szCs w:val="24"/>
              </w:rPr>
            </w:pPr>
            <w:r w:rsidRPr="00562F34">
              <w:rPr>
                <w:sz w:val="24"/>
                <w:szCs w:val="24"/>
              </w:rPr>
              <w:t>Leveraging the resources of national governments and partners/ building strategic alliances and partnerships</w:t>
            </w:r>
          </w:p>
          <w:p w14:paraId="3D773CEF" w14:textId="77777777" w:rsidR="00562F34" w:rsidRPr="00562F34" w:rsidRDefault="00562F34" w:rsidP="00562F34">
            <w:pPr>
              <w:pStyle w:val="ListParagraph"/>
              <w:numPr>
                <w:ilvl w:val="0"/>
                <w:numId w:val="7"/>
              </w:numPr>
              <w:pBdr>
                <w:bar w:val="none" w:sz="0" w:color="auto"/>
              </w:pBdr>
              <w:spacing w:after="0" w:line="240" w:lineRule="auto"/>
              <w:rPr>
                <w:sz w:val="24"/>
                <w:szCs w:val="24"/>
              </w:rPr>
            </w:pPr>
            <w:r w:rsidRPr="00562F34">
              <w:rPr>
                <w:sz w:val="24"/>
                <w:szCs w:val="24"/>
              </w:rPr>
              <w:t xml:space="preserve">Delivering results-based </w:t>
            </w:r>
            <w:proofErr w:type="spellStart"/>
            <w:r w:rsidRPr="00562F34">
              <w:rPr>
                <w:sz w:val="24"/>
                <w:szCs w:val="24"/>
              </w:rPr>
              <w:t>programmes</w:t>
            </w:r>
            <w:proofErr w:type="spellEnd"/>
          </w:p>
          <w:p w14:paraId="176EAE78" w14:textId="22696BE0" w:rsidR="00743231" w:rsidRDefault="00562F34" w:rsidP="00562F34">
            <w:pPr>
              <w:pStyle w:val="ListParagraph"/>
              <w:numPr>
                <w:ilvl w:val="0"/>
                <w:numId w:val="7"/>
              </w:numPr>
              <w:spacing w:after="0" w:line="240" w:lineRule="auto"/>
            </w:pPr>
            <w:bookmarkStart w:id="1" w:name="_1fob9te" w:colFirst="0" w:colLast="0"/>
            <w:bookmarkEnd w:id="1"/>
            <w:r w:rsidRPr="00562F34">
              <w:rPr>
                <w:sz w:val="24"/>
                <w:szCs w:val="24"/>
              </w:rPr>
              <w:t>Internal and external communication and advocacy for results mobilization</w:t>
            </w:r>
          </w:p>
        </w:tc>
      </w:tr>
      <w:tr w:rsidR="003809A7"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Default="003809A7">
            <w:pPr>
              <w:pStyle w:val="Body"/>
              <w:spacing w:after="0" w:line="240" w:lineRule="auto"/>
              <w:rPr>
                <w:b/>
                <w:bCs/>
                <w:color w:val="244061"/>
                <w:sz w:val="24"/>
                <w:szCs w:val="24"/>
                <w:u w:color="244061"/>
              </w:rPr>
            </w:pPr>
            <w:r>
              <w:rPr>
                <w:b/>
                <w:bCs/>
                <w:color w:val="244061"/>
                <w:sz w:val="24"/>
                <w:szCs w:val="24"/>
                <w:u w:color="244061"/>
              </w:rPr>
              <w:t xml:space="preserve">Core Competencies: </w:t>
            </w:r>
          </w:p>
          <w:p w14:paraId="7F0505E2" w14:textId="77777777" w:rsidR="003809A7" w:rsidRDefault="003809A7">
            <w:pPr>
              <w:pStyle w:val="ListParagraph"/>
              <w:numPr>
                <w:ilvl w:val="0"/>
                <w:numId w:val="9"/>
              </w:numPr>
              <w:spacing w:after="0" w:line="240" w:lineRule="auto"/>
              <w:rPr>
                <w:sz w:val="24"/>
                <w:szCs w:val="24"/>
              </w:rPr>
            </w:pPr>
            <w:r>
              <w:rPr>
                <w:sz w:val="24"/>
                <w:szCs w:val="24"/>
              </w:rPr>
              <w:t>Achieving results,</w:t>
            </w:r>
          </w:p>
          <w:p w14:paraId="7EBF9EBE" w14:textId="77777777" w:rsidR="003809A7" w:rsidRDefault="003809A7">
            <w:pPr>
              <w:pStyle w:val="ListParagraph"/>
              <w:numPr>
                <w:ilvl w:val="0"/>
                <w:numId w:val="9"/>
              </w:numPr>
              <w:spacing w:after="0" w:line="240" w:lineRule="auto"/>
              <w:rPr>
                <w:sz w:val="24"/>
                <w:szCs w:val="24"/>
              </w:rPr>
            </w:pPr>
            <w:r>
              <w:rPr>
                <w:sz w:val="24"/>
                <w:szCs w:val="24"/>
              </w:rPr>
              <w:t>Being accountable,</w:t>
            </w:r>
          </w:p>
          <w:p w14:paraId="1839D1BE" w14:textId="77777777" w:rsidR="003809A7" w:rsidRDefault="003809A7">
            <w:pPr>
              <w:pStyle w:val="ListParagraph"/>
              <w:numPr>
                <w:ilvl w:val="0"/>
                <w:numId w:val="9"/>
              </w:numPr>
              <w:spacing w:after="0" w:line="240" w:lineRule="auto"/>
              <w:rPr>
                <w:sz w:val="24"/>
                <w:szCs w:val="24"/>
              </w:rPr>
            </w:pPr>
            <w:r>
              <w:rPr>
                <w:sz w:val="24"/>
                <w:szCs w:val="24"/>
              </w:rPr>
              <w:t>Developing and applying professional expertise/business acumen,</w:t>
            </w:r>
          </w:p>
          <w:p w14:paraId="7D301D18" w14:textId="77777777" w:rsidR="003809A7" w:rsidRDefault="003809A7">
            <w:pPr>
              <w:pStyle w:val="ListParagraph"/>
              <w:numPr>
                <w:ilvl w:val="0"/>
                <w:numId w:val="9"/>
              </w:numPr>
              <w:spacing w:after="0" w:line="240" w:lineRule="auto"/>
              <w:rPr>
                <w:sz w:val="24"/>
                <w:szCs w:val="24"/>
              </w:rPr>
            </w:pPr>
            <w:r>
              <w:rPr>
                <w:sz w:val="24"/>
                <w:szCs w:val="24"/>
              </w:rPr>
              <w:t>Thinking analytically and strategically,</w:t>
            </w:r>
          </w:p>
          <w:p w14:paraId="39D90EF7" w14:textId="77777777" w:rsidR="003809A7" w:rsidRDefault="003809A7">
            <w:pPr>
              <w:pStyle w:val="ListParagraph"/>
              <w:numPr>
                <w:ilvl w:val="0"/>
                <w:numId w:val="9"/>
              </w:numPr>
              <w:spacing w:after="0" w:line="240" w:lineRule="auto"/>
              <w:rPr>
                <w:sz w:val="24"/>
                <w:szCs w:val="24"/>
              </w:rPr>
            </w:pPr>
            <w:r>
              <w:rPr>
                <w:sz w:val="24"/>
                <w:szCs w:val="24"/>
              </w:rPr>
              <w:t>Working in teams/managing ourselves and our relationships,</w:t>
            </w:r>
          </w:p>
          <w:p w14:paraId="571FED46" w14:textId="77777777" w:rsidR="003809A7" w:rsidRDefault="003809A7">
            <w:pPr>
              <w:pStyle w:val="ListParagraph"/>
              <w:numPr>
                <w:ilvl w:val="0"/>
                <w:numId w:val="9"/>
              </w:numPr>
              <w:spacing w:after="0" w:line="240" w:lineRule="auto"/>
              <w:rPr>
                <w:sz w:val="24"/>
                <w:szCs w:val="24"/>
              </w:rPr>
            </w:pPr>
            <w:r>
              <w:rPr>
                <w:sz w:val="24"/>
                <w:szCs w:val="24"/>
              </w:rPr>
              <w:t xml:space="preserve">Communicating for impact </w:t>
            </w:r>
          </w:p>
          <w:p w14:paraId="36F6D1F6" w14:textId="52EB71AB" w:rsidR="003809A7" w:rsidRDefault="003809A7" w:rsidP="006741CD">
            <w:pPr>
              <w:pStyle w:val="ListParagraph"/>
              <w:spacing w:after="0" w:line="240" w:lineRule="auto"/>
              <w:ind w:left="419"/>
            </w:pPr>
          </w:p>
        </w:tc>
      </w:tr>
    </w:tbl>
    <w:p w14:paraId="2DBB678A" w14:textId="2D749473" w:rsidR="00743231" w:rsidRDefault="00743231">
      <w:pPr>
        <w:pStyle w:val="Body"/>
        <w:widowControl w:val="0"/>
        <w:spacing w:after="120" w:line="240" w:lineRule="auto"/>
        <w:rPr>
          <w:b/>
          <w:bCs/>
          <w:color w:val="244061"/>
          <w:sz w:val="24"/>
          <w:szCs w:val="24"/>
          <w:u w:color="244061"/>
        </w:rPr>
      </w:pPr>
    </w:p>
    <w:p w14:paraId="63DCBAC4" w14:textId="442A05DC" w:rsidR="00743231" w:rsidRDefault="005E0232" w:rsidP="00C327AF">
      <w:pPr>
        <w:pStyle w:val="Body"/>
        <w:spacing w:after="0" w:line="240" w:lineRule="auto"/>
        <w:rPr>
          <w:b/>
          <w:bCs/>
          <w:color w:val="244061"/>
          <w:sz w:val="24"/>
          <w:szCs w:val="24"/>
          <w:u w:color="244061"/>
        </w:rPr>
      </w:pPr>
      <w:r>
        <w:rPr>
          <w:b/>
          <w:bCs/>
          <w:color w:val="244061"/>
          <w:sz w:val="24"/>
          <w:szCs w:val="24"/>
          <w:u w:color="244061"/>
        </w:rPr>
        <w:t>Co</w:t>
      </w:r>
      <w:r w:rsidR="006A4AF8">
        <w:rPr>
          <w:b/>
          <w:bCs/>
          <w:color w:val="244061"/>
          <w:sz w:val="24"/>
          <w:szCs w:val="24"/>
          <w:u w:color="244061"/>
        </w:rPr>
        <w:t xml:space="preserve">mpensation and Benefits </w:t>
      </w:r>
      <w:r w:rsidR="006A4AF8">
        <w:rPr>
          <w:b/>
          <w:bCs/>
          <w:color w:val="244061"/>
          <w:sz w:val="24"/>
          <w:szCs w:val="24"/>
          <w:u w:color="244061"/>
        </w:rPr>
        <w:br/>
      </w:r>
    </w:p>
    <w:p w14:paraId="613D3139" w14:textId="0FF54678" w:rsidR="00562F34" w:rsidRDefault="006A4AF8">
      <w:pPr>
        <w:pStyle w:val="Body"/>
        <w:spacing w:line="240" w:lineRule="auto"/>
        <w:rPr>
          <w:sz w:val="24"/>
          <w:szCs w:val="24"/>
        </w:rPr>
      </w:pPr>
      <w:r>
        <w:rPr>
          <w:sz w:val="24"/>
          <w:szCs w:val="24"/>
        </w:rPr>
        <w:t xml:space="preserve">This position offers an attractive remuneration package including a competitive net salary plus cost of living adjustment, </w:t>
      </w:r>
      <w:r w:rsidR="005D6313">
        <w:rPr>
          <w:sz w:val="24"/>
          <w:szCs w:val="24"/>
        </w:rPr>
        <w:t>rental subsidy</w:t>
      </w:r>
      <w:r>
        <w:rPr>
          <w:sz w:val="24"/>
          <w:szCs w:val="24"/>
        </w:rPr>
        <w:t xml:space="preserve">, </w:t>
      </w:r>
      <w:r w:rsidR="005D6313">
        <w:rPr>
          <w:sz w:val="24"/>
          <w:szCs w:val="24"/>
        </w:rPr>
        <w:t xml:space="preserve">education grant, </w:t>
      </w:r>
      <w:r>
        <w:rPr>
          <w:sz w:val="24"/>
          <w:szCs w:val="24"/>
        </w:rPr>
        <w:t>home leave, health insurance and other benefits</w:t>
      </w:r>
      <w:r w:rsidR="001B4289">
        <w:rPr>
          <w:sz w:val="24"/>
          <w:szCs w:val="24"/>
        </w:rPr>
        <w:t xml:space="preserve"> as applicable</w:t>
      </w:r>
      <w:r>
        <w:rPr>
          <w:sz w:val="24"/>
          <w:szCs w:val="24"/>
        </w:rPr>
        <w:t>.</w:t>
      </w:r>
    </w:p>
    <w:p w14:paraId="61B1D436" w14:textId="77777777" w:rsidR="00743231" w:rsidRDefault="006A4AF8">
      <w:pPr>
        <w:pStyle w:val="Body"/>
        <w:rPr>
          <w:b/>
          <w:bCs/>
          <w:color w:val="244061"/>
          <w:sz w:val="24"/>
          <w:szCs w:val="24"/>
          <w:u w:color="244061"/>
        </w:rPr>
      </w:pPr>
      <w:r>
        <w:rPr>
          <w:b/>
          <w:bCs/>
          <w:color w:val="244061"/>
          <w:sz w:val="24"/>
          <w:szCs w:val="24"/>
          <w:u w:color="244061"/>
        </w:rPr>
        <w:t xml:space="preserve">Disclaimer </w:t>
      </w:r>
    </w:p>
    <w:p w14:paraId="7E26F36E" w14:textId="631DA9DC" w:rsidR="00743231" w:rsidRDefault="006A4AF8">
      <w:pPr>
        <w:pStyle w:val="Body"/>
        <w:spacing w:line="240" w:lineRule="auto"/>
      </w:pPr>
      <w:r>
        <w:t>UNFPA does not charge any application, processing, training, interviewing, testing or other fee in connection with the application or recruitment process</w:t>
      </w:r>
      <w:r w:rsidR="003809A7">
        <w:t>.</w:t>
      </w:r>
      <w:r>
        <w:t xml:space="preserve"> </w:t>
      </w:r>
      <w:r w:rsidR="003809A7">
        <w:t>Fraudulent</w:t>
      </w:r>
      <w:r>
        <w:t xml:space="preserve"> notice</w:t>
      </w:r>
      <w:r w:rsidR="003809A7">
        <w:t>s</w:t>
      </w:r>
      <w:r>
        <w:t>, letter</w:t>
      </w:r>
      <w:r w:rsidR="003809A7">
        <w:t>s</w:t>
      </w:r>
      <w:r>
        <w:t xml:space="preserve"> or offer</w:t>
      </w:r>
      <w:r w:rsidR="003809A7">
        <w:t>s</w:t>
      </w:r>
      <w:r w:rsidR="00960278">
        <w:t xml:space="preserve"> </w:t>
      </w:r>
      <w:r>
        <w:t xml:space="preserve">may </w:t>
      </w:r>
      <w:r w:rsidR="003809A7">
        <w:t xml:space="preserve">be </w:t>
      </w:r>
      <w:r>
        <w:t>submit</w:t>
      </w:r>
      <w:r w:rsidR="003809A7">
        <w:t>ted to</w:t>
      </w:r>
      <w:r>
        <w:t xml:space="preserve"> the UNFPA fraud hotline http://www.unfpa.org/help/hotline.cfm</w:t>
      </w:r>
    </w:p>
    <w:p w14:paraId="3755BEAB" w14:textId="4DF929FC" w:rsidR="00743231" w:rsidRDefault="006A4AF8">
      <w:pPr>
        <w:pStyle w:val="Body"/>
        <w:spacing w:line="240" w:lineRule="auto"/>
      </w:pPr>
      <w:r>
        <w:lastRenderedPageBreak/>
        <w:t xml:space="preserve">In accordance with the </w:t>
      </w:r>
      <w:r w:rsidR="009C0FE0">
        <w:t>Staff Regulations and R</w:t>
      </w:r>
      <w:r>
        <w:t xml:space="preserve">ules of the United Nations, persons applying to posts in the international Professional category, who hold permanent resident status in a country other than their country of nationality, </w:t>
      </w:r>
      <w:r w:rsidR="00055E5D">
        <w:t xml:space="preserve">may be </w:t>
      </w:r>
      <w:r>
        <w:t xml:space="preserve">required to renounce such status upon their appointment.  </w:t>
      </w:r>
    </w:p>
    <w:p w14:paraId="14ACBCB6" w14:textId="77777777" w:rsidR="009C3A70" w:rsidRDefault="009C3A70">
      <w:pPr>
        <w:pStyle w:val="Body"/>
        <w:spacing w:line="240" w:lineRule="auto"/>
      </w:pPr>
    </w:p>
    <w:sectPr w:rsidR="009C3A70">
      <w:headerReference w:type="default" r:id="rId7"/>
      <w:footerReference w:type="default" r:id="rId8"/>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3301D" w14:textId="77777777" w:rsidR="004533D3" w:rsidRDefault="004533D3">
      <w:r>
        <w:separator/>
      </w:r>
    </w:p>
  </w:endnote>
  <w:endnote w:type="continuationSeparator" w:id="0">
    <w:p w14:paraId="2EBC36F4" w14:textId="77777777" w:rsidR="004533D3" w:rsidRDefault="0045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67651" w14:textId="77777777" w:rsidR="004533D3" w:rsidRDefault="004533D3">
      <w:r>
        <w:separator/>
      </w:r>
    </w:p>
  </w:footnote>
  <w:footnote w:type="continuationSeparator" w:id="0">
    <w:p w14:paraId="29791F66" w14:textId="77777777" w:rsidR="004533D3" w:rsidRDefault="00453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E5A"/>
    <w:multiLevelType w:val="hybridMultilevel"/>
    <w:tmpl w:val="AFDC0E9C"/>
    <w:numStyleLink w:val="ImportedStyle2"/>
  </w:abstractNum>
  <w:abstractNum w:abstractNumId="3"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 w15:restartNumberingAfterBreak="0">
    <w:nsid w:val="2C8229F6"/>
    <w:multiLevelType w:val="hybridMultilevel"/>
    <w:tmpl w:val="CB4C98C6"/>
    <w:numStyleLink w:val="ImportedStyle3"/>
  </w:abstractNum>
  <w:abstractNum w:abstractNumId="6"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542D35"/>
    <w:multiLevelType w:val="hybridMultilevel"/>
    <w:tmpl w:val="B778021C"/>
    <w:numStyleLink w:val="ImportedStyle10"/>
  </w:abstractNum>
  <w:abstractNum w:abstractNumId="12" w15:restartNumberingAfterBreak="0">
    <w:nsid w:val="501A3ED8"/>
    <w:multiLevelType w:val="hybridMultilevel"/>
    <w:tmpl w:val="D6481C34"/>
    <w:numStyleLink w:val="Bullets"/>
  </w:abstractNum>
  <w:abstractNum w:abstractNumId="13" w15:restartNumberingAfterBreak="0">
    <w:nsid w:val="68526EB8"/>
    <w:multiLevelType w:val="multilevel"/>
    <w:tmpl w:val="90105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D2E1F07"/>
    <w:multiLevelType w:val="multilevel"/>
    <w:tmpl w:val="2E6C2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2"/>
  </w:num>
  <w:num w:numId="3">
    <w:abstractNumId w:val="9"/>
  </w:num>
  <w:num w:numId="4">
    <w:abstractNumId w:val="2"/>
  </w:num>
  <w:num w:numId="5">
    <w:abstractNumId w:val="10"/>
  </w:num>
  <w:num w:numId="6">
    <w:abstractNumId w:val="5"/>
  </w:num>
  <w:num w:numId="7">
    <w:abstractNumId w:val="8"/>
  </w:num>
  <w:num w:numId="8">
    <w:abstractNumId w:val="6"/>
  </w:num>
  <w:num w:numId="9">
    <w:abstractNumId w:val="14"/>
  </w:num>
  <w:num w:numId="10">
    <w:abstractNumId w:val="0"/>
  </w:num>
  <w:num w:numId="11">
    <w:abstractNumId w:val="4"/>
  </w:num>
  <w:num w:numId="12">
    <w:abstractNumId w:val="11"/>
  </w:num>
  <w:num w:numId="13">
    <w:abstractNumId w:val="7"/>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2103E"/>
    <w:rsid w:val="00055E5D"/>
    <w:rsid w:val="000765C1"/>
    <w:rsid w:val="000C43B8"/>
    <w:rsid w:val="000C5AEC"/>
    <w:rsid w:val="00126007"/>
    <w:rsid w:val="00162E13"/>
    <w:rsid w:val="0019384F"/>
    <w:rsid w:val="001B4289"/>
    <w:rsid w:val="001F4CC9"/>
    <w:rsid w:val="002143C0"/>
    <w:rsid w:val="00243039"/>
    <w:rsid w:val="00331905"/>
    <w:rsid w:val="00364310"/>
    <w:rsid w:val="00364FB9"/>
    <w:rsid w:val="003809A7"/>
    <w:rsid w:val="003D237F"/>
    <w:rsid w:val="003D702F"/>
    <w:rsid w:val="00414684"/>
    <w:rsid w:val="004533D3"/>
    <w:rsid w:val="004A072C"/>
    <w:rsid w:val="004E37F1"/>
    <w:rsid w:val="00551AC4"/>
    <w:rsid w:val="00560A58"/>
    <w:rsid w:val="00562F34"/>
    <w:rsid w:val="00596D95"/>
    <w:rsid w:val="005B7758"/>
    <w:rsid w:val="005D6313"/>
    <w:rsid w:val="005E0232"/>
    <w:rsid w:val="005E2229"/>
    <w:rsid w:val="00613BA6"/>
    <w:rsid w:val="006741CD"/>
    <w:rsid w:val="006A4AF8"/>
    <w:rsid w:val="006C25A3"/>
    <w:rsid w:val="00703828"/>
    <w:rsid w:val="0070635E"/>
    <w:rsid w:val="00732422"/>
    <w:rsid w:val="00743231"/>
    <w:rsid w:val="00797107"/>
    <w:rsid w:val="0079740E"/>
    <w:rsid w:val="007D0071"/>
    <w:rsid w:val="00851B7D"/>
    <w:rsid w:val="008A67F9"/>
    <w:rsid w:val="008C0E7E"/>
    <w:rsid w:val="008F0F99"/>
    <w:rsid w:val="008F568E"/>
    <w:rsid w:val="00911C19"/>
    <w:rsid w:val="009462E8"/>
    <w:rsid w:val="00960278"/>
    <w:rsid w:val="00961FD4"/>
    <w:rsid w:val="009657FB"/>
    <w:rsid w:val="00986BB0"/>
    <w:rsid w:val="009C0FE0"/>
    <w:rsid w:val="009C3A70"/>
    <w:rsid w:val="00A511D3"/>
    <w:rsid w:val="00AA4915"/>
    <w:rsid w:val="00B35AAC"/>
    <w:rsid w:val="00B6768A"/>
    <w:rsid w:val="00BB1470"/>
    <w:rsid w:val="00BD1BE9"/>
    <w:rsid w:val="00BF543B"/>
    <w:rsid w:val="00BF60F9"/>
    <w:rsid w:val="00C31D5B"/>
    <w:rsid w:val="00C327AF"/>
    <w:rsid w:val="00C40567"/>
    <w:rsid w:val="00C73E2B"/>
    <w:rsid w:val="00D31B24"/>
    <w:rsid w:val="00DD628E"/>
    <w:rsid w:val="00E16856"/>
    <w:rsid w:val="00E52A9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Htwe Htwe Soe</cp:lastModifiedBy>
  <cp:revision>4</cp:revision>
  <cp:lastPrinted>2018-05-01T17:47:00Z</cp:lastPrinted>
  <dcterms:created xsi:type="dcterms:W3CDTF">2019-12-09T03:17:00Z</dcterms:created>
  <dcterms:modified xsi:type="dcterms:W3CDTF">2019-12-09T03:21:00Z</dcterms:modified>
</cp:coreProperties>
</file>